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1E6" w14:textId="4F573E36" w:rsidR="0088163B" w:rsidRPr="00FB48B9" w:rsidRDefault="00DD20DF" w:rsidP="00FB48B9">
      <w:pPr>
        <w:jc w:val="center"/>
        <w:rPr>
          <w:rFonts w:cs="Times New Roman"/>
          <w:b/>
          <w:bCs/>
          <w:sz w:val="28"/>
          <w:szCs w:val="28"/>
          <w:u w:val="single"/>
        </w:rPr>
      </w:pPr>
      <w:bookmarkStart w:id="0" w:name="_Hlk160811748"/>
      <w:r w:rsidRPr="00FB48B9">
        <w:rPr>
          <w:rFonts w:cs="Times New Roman"/>
          <w:b/>
          <w:bCs/>
          <w:sz w:val="28"/>
          <w:szCs w:val="28"/>
          <w:u w:val="single"/>
        </w:rPr>
        <w:t>S</w:t>
      </w:r>
      <w:r w:rsidR="0088163B" w:rsidRPr="00FB48B9">
        <w:rPr>
          <w:rFonts w:cs="Times New Roman"/>
          <w:b/>
          <w:bCs/>
          <w:sz w:val="28"/>
          <w:szCs w:val="28"/>
          <w:u w:val="single"/>
        </w:rPr>
        <w:t>tate</w:t>
      </w:r>
      <w:r w:rsidR="00F2257B" w:rsidRPr="00FB48B9">
        <w:rPr>
          <w:rFonts w:cs="Times New Roman"/>
          <w:b/>
          <w:bCs/>
          <w:sz w:val="28"/>
          <w:szCs w:val="28"/>
          <w:u w:val="single"/>
        </w:rPr>
        <w:t xml:space="preserve"> </w:t>
      </w:r>
      <w:r w:rsidR="0088163B" w:rsidRPr="00FB48B9">
        <w:rPr>
          <w:rFonts w:cs="Times New Roman"/>
          <w:b/>
          <w:bCs/>
          <w:sz w:val="28"/>
          <w:szCs w:val="28"/>
          <w:u w:val="single"/>
        </w:rPr>
        <w:t>Legislative</w:t>
      </w:r>
      <w:r w:rsidR="00F2257B" w:rsidRPr="00FB48B9">
        <w:rPr>
          <w:rFonts w:cs="Times New Roman"/>
          <w:b/>
          <w:bCs/>
          <w:sz w:val="28"/>
          <w:szCs w:val="28"/>
          <w:u w:val="single"/>
        </w:rPr>
        <w:t xml:space="preserve"> </w:t>
      </w:r>
      <w:r w:rsidR="0088163B" w:rsidRPr="00FB48B9">
        <w:rPr>
          <w:rFonts w:cs="Times New Roman"/>
          <w:b/>
          <w:bCs/>
          <w:sz w:val="28"/>
          <w:szCs w:val="28"/>
          <w:u w:val="single"/>
        </w:rPr>
        <w:t>Update</w:t>
      </w:r>
      <w:r w:rsidR="00F2257B" w:rsidRPr="00FB48B9">
        <w:rPr>
          <w:rFonts w:cs="Times New Roman"/>
          <w:b/>
          <w:bCs/>
          <w:sz w:val="28"/>
          <w:szCs w:val="28"/>
          <w:u w:val="single"/>
        </w:rPr>
        <w:t xml:space="preserve"> </w:t>
      </w:r>
      <w:r w:rsidR="0088163B" w:rsidRPr="00FB48B9">
        <w:rPr>
          <w:rFonts w:cs="Times New Roman"/>
          <w:b/>
          <w:bCs/>
          <w:sz w:val="28"/>
          <w:szCs w:val="28"/>
          <w:u w:val="single"/>
        </w:rPr>
        <w:t>–</w:t>
      </w:r>
      <w:r w:rsidR="00F2257B" w:rsidRPr="00FB48B9">
        <w:rPr>
          <w:rFonts w:cs="Times New Roman"/>
          <w:b/>
          <w:bCs/>
          <w:sz w:val="28"/>
          <w:szCs w:val="28"/>
          <w:u w:val="single"/>
        </w:rPr>
        <w:t xml:space="preserve"> </w:t>
      </w:r>
      <w:r w:rsidR="00882CF2">
        <w:rPr>
          <w:rFonts w:cs="Times New Roman"/>
          <w:b/>
          <w:bCs/>
          <w:sz w:val="28"/>
          <w:szCs w:val="28"/>
          <w:u w:val="single"/>
        </w:rPr>
        <w:t xml:space="preserve">May </w:t>
      </w:r>
      <w:r w:rsidR="00810263">
        <w:rPr>
          <w:rFonts w:cs="Times New Roman"/>
          <w:b/>
          <w:bCs/>
          <w:sz w:val="28"/>
          <w:szCs w:val="28"/>
          <w:u w:val="single"/>
        </w:rPr>
        <w:t>24</w:t>
      </w:r>
      <w:r w:rsidR="00BF6E07" w:rsidRPr="00FB48B9">
        <w:rPr>
          <w:rFonts w:cs="Times New Roman"/>
          <w:b/>
          <w:bCs/>
          <w:sz w:val="28"/>
          <w:szCs w:val="28"/>
          <w:u w:val="single"/>
        </w:rPr>
        <w:t>,</w:t>
      </w:r>
      <w:r w:rsidR="00F2257B" w:rsidRPr="00FB48B9">
        <w:rPr>
          <w:rFonts w:cs="Times New Roman"/>
          <w:b/>
          <w:bCs/>
          <w:sz w:val="28"/>
          <w:szCs w:val="28"/>
          <w:u w:val="single"/>
        </w:rPr>
        <w:t xml:space="preserve"> </w:t>
      </w:r>
      <w:r w:rsidR="0088163B" w:rsidRPr="00FB48B9">
        <w:rPr>
          <w:rFonts w:cs="Times New Roman"/>
          <w:b/>
          <w:bCs/>
          <w:sz w:val="28"/>
          <w:szCs w:val="28"/>
          <w:u w:val="single"/>
        </w:rPr>
        <w:t>202</w:t>
      </w:r>
      <w:r w:rsidR="00C8467E" w:rsidRPr="00FB48B9">
        <w:rPr>
          <w:rFonts w:cs="Times New Roman"/>
          <w:b/>
          <w:bCs/>
          <w:sz w:val="28"/>
          <w:szCs w:val="28"/>
          <w:u w:val="single"/>
        </w:rPr>
        <w:t>4</w:t>
      </w:r>
    </w:p>
    <w:p w14:paraId="7CA7B97C" w14:textId="77777777" w:rsidR="001F463E" w:rsidRPr="00D23013" w:rsidRDefault="001F463E" w:rsidP="00D23013">
      <w:pPr>
        <w:rPr>
          <w:rFonts w:cs="Times New Roman"/>
          <w:szCs w:val="24"/>
        </w:rPr>
      </w:pPr>
    </w:p>
    <w:p w14:paraId="4983CE72" w14:textId="77777777" w:rsidR="001B1AB5" w:rsidRPr="00D23013" w:rsidRDefault="001B1AB5" w:rsidP="00D23013">
      <w:pPr>
        <w:rPr>
          <w:rStyle w:val="Hyperlink"/>
          <w:rFonts w:cs="Times New Roman"/>
          <w:szCs w:val="24"/>
        </w:rPr>
      </w:pPr>
      <w:r w:rsidRPr="00D23013">
        <w:rPr>
          <w:rFonts w:cs="Times New Roman"/>
          <w:szCs w:val="24"/>
        </w:rPr>
        <w:t xml:space="preserve">For more information regarding ACS State Affairs Policy Priorities in your state, please contact Catherine Hendricks, State Affairs Manager, at </w:t>
      </w:r>
      <w:hyperlink r:id="rId6" w:history="1">
        <w:r w:rsidRPr="00D23013">
          <w:rPr>
            <w:rStyle w:val="Hyperlink"/>
            <w:rFonts w:cs="Times New Roman"/>
            <w:szCs w:val="24"/>
          </w:rPr>
          <w:t>chendricks@facs.org</w:t>
        </w:r>
      </w:hyperlink>
      <w:r w:rsidRPr="00D23013">
        <w:rPr>
          <w:rFonts w:cs="Times New Roman"/>
          <w:szCs w:val="24"/>
        </w:rPr>
        <w:t xml:space="preserve"> or Cory Bloom, State Affairs Associate, at </w:t>
      </w:r>
      <w:hyperlink r:id="rId7" w:history="1">
        <w:r w:rsidRPr="00D23013">
          <w:rPr>
            <w:rStyle w:val="Hyperlink"/>
            <w:rFonts w:cs="Times New Roman"/>
            <w:szCs w:val="24"/>
          </w:rPr>
          <w:t>cbloom@facs.org</w:t>
        </w:r>
      </w:hyperlink>
      <w:r w:rsidRPr="00D23013">
        <w:rPr>
          <w:rFonts w:cs="Times New Roman"/>
          <w:szCs w:val="24"/>
        </w:rPr>
        <w:t xml:space="preserve">. To view a complete list of bills ACS State Affairs is tracking, visit our online </w:t>
      </w:r>
      <w:hyperlink r:id="rId8" w:history="1">
        <w:r w:rsidRPr="00D23013">
          <w:rPr>
            <w:rStyle w:val="Hyperlink"/>
            <w:rFonts w:cs="Times New Roman"/>
            <w:szCs w:val="24"/>
          </w:rPr>
          <w:t>State Legislative Tracker.</w:t>
        </w:r>
      </w:hyperlink>
    </w:p>
    <w:p w14:paraId="6093C3C1" w14:textId="77777777" w:rsidR="001B1AB5" w:rsidRPr="00D23013" w:rsidRDefault="001B1AB5" w:rsidP="00D23013">
      <w:pPr>
        <w:rPr>
          <w:rFonts w:cs="Times New Roman"/>
          <w:b/>
          <w:bCs/>
          <w:szCs w:val="24"/>
          <w:u w:val="single"/>
        </w:rPr>
      </w:pPr>
    </w:p>
    <w:p w14:paraId="1FC9A2E0" w14:textId="77777777" w:rsidR="009F247B" w:rsidRPr="00D23013" w:rsidRDefault="008F2FC1" w:rsidP="00D23013">
      <w:pPr>
        <w:rPr>
          <w:rFonts w:cs="Times New Roman"/>
          <w:b/>
          <w:bCs/>
          <w:szCs w:val="24"/>
          <w:u w:val="single"/>
        </w:rPr>
      </w:pPr>
      <w:r w:rsidRPr="00D23013">
        <w:rPr>
          <w:rFonts w:cs="Times New Roman"/>
          <w:b/>
          <w:bCs/>
          <w:szCs w:val="24"/>
          <w:u w:val="single"/>
        </w:rPr>
        <w:t>S</w:t>
      </w:r>
      <w:r w:rsidR="009F247B" w:rsidRPr="00D23013">
        <w:rPr>
          <w:rFonts w:cs="Times New Roman"/>
          <w:b/>
          <w:bCs/>
          <w:szCs w:val="24"/>
          <w:u w:val="single"/>
        </w:rPr>
        <w:t>TATE AFFAIRS WORKGROUP</w:t>
      </w:r>
    </w:p>
    <w:p w14:paraId="157A2419" w14:textId="77777777" w:rsidR="009F247B" w:rsidRPr="00D23013" w:rsidRDefault="009F247B" w:rsidP="00D23013">
      <w:pPr>
        <w:rPr>
          <w:rFonts w:cs="Times New Roman"/>
          <w:szCs w:val="24"/>
        </w:rPr>
      </w:pPr>
      <w:r w:rsidRPr="00D23013">
        <w:rPr>
          <w:rFonts w:cs="Times New Roman"/>
          <w:szCs w:val="24"/>
        </w:rPr>
        <w:t>Arnold Baskies</w:t>
      </w:r>
      <w:r w:rsidR="00063656" w:rsidRPr="00D23013">
        <w:rPr>
          <w:rFonts w:cs="Times New Roman"/>
          <w:szCs w:val="24"/>
        </w:rPr>
        <w:t>, MD, FACS</w:t>
      </w:r>
      <w:r w:rsidRPr="00D23013">
        <w:rPr>
          <w:rFonts w:cs="Times New Roman"/>
          <w:szCs w:val="24"/>
        </w:rPr>
        <w:t xml:space="preserve"> (NJ); Ali Kasraeian</w:t>
      </w:r>
      <w:r w:rsidR="00063656" w:rsidRPr="00D23013">
        <w:rPr>
          <w:rFonts w:cs="Times New Roman"/>
          <w:szCs w:val="24"/>
        </w:rPr>
        <w:t>, MD, FACS</w:t>
      </w:r>
      <w:r w:rsidRPr="00D23013">
        <w:rPr>
          <w:rFonts w:cs="Times New Roman"/>
          <w:szCs w:val="24"/>
        </w:rPr>
        <w:t xml:space="preserve"> (FL); Kevin Koo</w:t>
      </w:r>
      <w:r w:rsidR="00063656" w:rsidRPr="00D23013">
        <w:rPr>
          <w:rFonts w:cs="Times New Roman"/>
          <w:szCs w:val="24"/>
        </w:rPr>
        <w:t>, MD, FACS</w:t>
      </w:r>
      <w:r w:rsidRPr="00D23013">
        <w:rPr>
          <w:rFonts w:cs="Times New Roman"/>
          <w:szCs w:val="24"/>
        </w:rPr>
        <w:t xml:space="preserve"> (MN); and Kelly Swords</w:t>
      </w:r>
      <w:r w:rsidR="00063656" w:rsidRPr="00D23013">
        <w:rPr>
          <w:rFonts w:cs="Times New Roman"/>
          <w:szCs w:val="24"/>
        </w:rPr>
        <w:t>, MD, FACS</w:t>
      </w:r>
      <w:r w:rsidRPr="00D23013">
        <w:rPr>
          <w:rFonts w:cs="Times New Roman"/>
          <w:szCs w:val="24"/>
        </w:rPr>
        <w:t xml:space="preserve"> (CA). The Workgroup will play a critical role in identifying state advocacy priorities, setting new policy objective</w:t>
      </w:r>
      <w:r w:rsidR="00A97CF3" w:rsidRPr="00D23013">
        <w:rPr>
          <w:rFonts w:cs="Times New Roman"/>
          <w:szCs w:val="24"/>
        </w:rPr>
        <w:t>s</w:t>
      </w:r>
      <w:r w:rsidRPr="00D23013">
        <w:rPr>
          <w:rFonts w:cs="Times New Roman"/>
          <w:szCs w:val="24"/>
        </w:rPr>
        <w:t xml:space="preserve">, and evaluating state advocacy grant applications among other duties. </w:t>
      </w:r>
    </w:p>
    <w:p w14:paraId="09C799D1" w14:textId="77777777" w:rsidR="009F247B" w:rsidRPr="00D23013" w:rsidRDefault="009F247B" w:rsidP="00D23013">
      <w:pPr>
        <w:rPr>
          <w:rFonts w:cs="Times New Roman"/>
          <w:b/>
          <w:bCs/>
          <w:szCs w:val="24"/>
          <w:u w:val="single"/>
        </w:rPr>
      </w:pPr>
    </w:p>
    <w:p w14:paraId="4964AC62" w14:textId="77777777" w:rsidR="000A7B32" w:rsidRPr="00D23013" w:rsidRDefault="000E2C77" w:rsidP="00D23013">
      <w:pPr>
        <w:rPr>
          <w:rFonts w:cs="Times New Roman"/>
          <w:b/>
          <w:bCs/>
          <w:szCs w:val="24"/>
          <w:u w:val="single"/>
        </w:rPr>
      </w:pPr>
      <w:r w:rsidRPr="00D23013">
        <w:rPr>
          <w:rFonts w:cs="Times New Roman"/>
          <w:b/>
          <w:bCs/>
          <w:szCs w:val="24"/>
          <w:u w:val="single"/>
        </w:rPr>
        <w:t>ACS</w:t>
      </w:r>
      <w:r w:rsidR="00F2257B" w:rsidRPr="00D23013">
        <w:rPr>
          <w:rFonts w:cs="Times New Roman"/>
          <w:b/>
          <w:bCs/>
          <w:szCs w:val="24"/>
          <w:u w:val="single"/>
        </w:rPr>
        <w:t xml:space="preserve"> </w:t>
      </w:r>
      <w:r w:rsidR="000A7B32" w:rsidRPr="00D23013">
        <w:rPr>
          <w:rFonts w:cs="Times New Roman"/>
          <w:b/>
          <w:bCs/>
          <w:szCs w:val="24"/>
          <w:u w:val="single"/>
        </w:rPr>
        <w:t>STATE</w:t>
      </w:r>
      <w:r w:rsidR="00F2257B" w:rsidRPr="00D23013">
        <w:rPr>
          <w:rFonts w:cs="Times New Roman"/>
          <w:b/>
          <w:bCs/>
          <w:szCs w:val="24"/>
          <w:u w:val="single"/>
        </w:rPr>
        <w:t xml:space="preserve"> </w:t>
      </w:r>
      <w:r w:rsidR="000A7B32" w:rsidRPr="00D23013">
        <w:rPr>
          <w:rFonts w:cs="Times New Roman"/>
          <w:b/>
          <w:bCs/>
          <w:szCs w:val="24"/>
          <w:u w:val="single"/>
        </w:rPr>
        <w:t>AFFAIRS</w:t>
      </w:r>
      <w:r w:rsidR="00F2257B" w:rsidRPr="00D23013">
        <w:rPr>
          <w:rFonts w:cs="Times New Roman"/>
          <w:b/>
          <w:bCs/>
          <w:szCs w:val="24"/>
          <w:u w:val="single"/>
        </w:rPr>
        <w:t xml:space="preserve"> </w:t>
      </w:r>
      <w:r w:rsidR="000A7B32" w:rsidRPr="00D23013">
        <w:rPr>
          <w:rFonts w:cs="Times New Roman"/>
          <w:b/>
          <w:bCs/>
          <w:szCs w:val="24"/>
          <w:u w:val="single"/>
        </w:rPr>
        <w:t>PRIORITY</w:t>
      </w:r>
      <w:r w:rsidR="00F2257B" w:rsidRPr="00D23013">
        <w:rPr>
          <w:rFonts w:cs="Times New Roman"/>
          <w:b/>
          <w:bCs/>
          <w:szCs w:val="24"/>
          <w:u w:val="single"/>
        </w:rPr>
        <w:t xml:space="preserve"> </w:t>
      </w:r>
      <w:r w:rsidR="000A7B32" w:rsidRPr="00D23013">
        <w:rPr>
          <w:rFonts w:cs="Times New Roman"/>
          <w:b/>
          <w:bCs/>
          <w:szCs w:val="24"/>
          <w:u w:val="single"/>
        </w:rPr>
        <w:t>ISSUES</w:t>
      </w:r>
    </w:p>
    <w:p w14:paraId="3636140D" w14:textId="77777777" w:rsidR="006B6126" w:rsidRPr="00D23013" w:rsidRDefault="006B6126" w:rsidP="00D23013">
      <w:pPr>
        <w:rPr>
          <w:rFonts w:cs="Times New Roman"/>
          <w:szCs w:val="24"/>
        </w:rPr>
        <w:sectPr w:rsidR="006B6126" w:rsidRPr="00D23013" w:rsidSect="00543A45">
          <w:pgSz w:w="12240" w:h="15840"/>
          <w:pgMar w:top="1440" w:right="1440" w:bottom="1440" w:left="1440" w:header="720" w:footer="720" w:gutter="0"/>
          <w:cols w:space="720"/>
          <w:docGrid w:linePitch="360"/>
        </w:sectPr>
      </w:pPr>
    </w:p>
    <w:p w14:paraId="53AC1881" w14:textId="77777777" w:rsidR="000A7B32" w:rsidRPr="00D23013" w:rsidRDefault="000A7B32" w:rsidP="00D23013">
      <w:pPr>
        <w:pStyle w:val="ListParagraph"/>
        <w:numPr>
          <w:ilvl w:val="0"/>
          <w:numId w:val="17"/>
        </w:numPr>
        <w:rPr>
          <w:rFonts w:cs="Times New Roman"/>
          <w:szCs w:val="24"/>
        </w:rPr>
      </w:pPr>
      <w:r w:rsidRPr="00D23013">
        <w:rPr>
          <w:rFonts w:cs="Times New Roman"/>
          <w:szCs w:val="24"/>
        </w:rPr>
        <w:t>Trauma</w:t>
      </w:r>
      <w:r w:rsidR="00F2257B" w:rsidRPr="00D23013">
        <w:rPr>
          <w:rFonts w:cs="Times New Roman"/>
          <w:szCs w:val="24"/>
        </w:rPr>
        <w:t xml:space="preserve"> </w:t>
      </w:r>
      <w:r w:rsidR="000E2C77" w:rsidRPr="00D23013">
        <w:rPr>
          <w:rFonts w:cs="Times New Roman"/>
          <w:szCs w:val="24"/>
        </w:rPr>
        <w:t>System</w:t>
      </w:r>
      <w:r w:rsidR="00F2257B" w:rsidRPr="00D23013">
        <w:rPr>
          <w:rFonts w:cs="Times New Roman"/>
          <w:szCs w:val="24"/>
        </w:rPr>
        <w:t xml:space="preserve"> </w:t>
      </w:r>
      <w:r w:rsidR="000E2C77" w:rsidRPr="00D23013">
        <w:rPr>
          <w:rFonts w:cs="Times New Roman"/>
          <w:szCs w:val="24"/>
        </w:rPr>
        <w:t>Funding</w:t>
      </w:r>
      <w:r w:rsidR="00F2257B" w:rsidRPr="00D23013">
        <w:rPr>
          <w:rFonts w:cs="Times New Roman"/>
          <w:szCs w:val="24"/>
        </w:rPr>
        <w:t xml:space="preserve"> </w:t>
      </w:r>
      <w:r w:rsidR="000E2C77" w:rsidRPr="00D23013">
        <w:rPr>
          <w:rFonts w:cs="Times New Roman"/>
          <w:szCs w:val="24"/>
        </w:rPr>
        <w:t>&amp;</w:t>
      </w:r>
      <w:r w:rsidR="00F2257B" w:rsidRPr="00D23013">
        <w:rPr>
          <w:rFonts w:cs="Times New Roman"/>
          <w:szCs w:val="24"/>
        </w:rPr>
        <w:t xml:space="preserve"> </w:t>
      </w:r>
      <w:r w:rsidR="000E2C77" w:rsidRPr="00D23013">
        <w:rPr>
          <w:rFonts w:cs="Times New Roman"/>
          <w:szCs w:val="24"/>
        </w:rPr>
        <w:t>Development</w:t>
      </w:r>
    </w:p>
    <w:p w14:paraId="0C34E847" w14:textId="77777777" w:rsidR="000A7B32" w:rsidRPr="00D23013" w:rsidRDefault="000A7B32" w:rsidP="00D23013">
      <w:pPr>
        <w:pStyle w:val="ListParagraph"/>
        <w:numPr>
          <w:ilvl w:val="0"/>
          <w:numId w:val="17"/>
        </w:numPr>
        <w:rPr>
          <w:rFonts w:cs="Times New Roman"/>
          <w:szCs w:val="24"/>
        </w:rPr>
      </w:pPr>
      <w:r w:rsidRPr="00D23013">
        <w:rPr>
          <w:rFonts w:cs="Times New Roman"/>
          <w:szCs w:val="24"/>
        </w:rPr>
        <w:t>Cancer</w:t>
      </w:r>
      <w:r w:rsidR="00F2257B" w:rsidRPr="00D23013">
        <w:rPr>
          <w:rFonts w:cs="Times New Roman"/>
          <w:szCs w:val="24"/>
        </w:rPr>
        <w:t xml:space="preserve"> </w:t>
      </w:r>
      <w:r w:rsidRPr="00D23013">
        <w:rPr>
          <w:rFonts w:cs="Times New Roman"/>
          <w:szCs w:val="24"/>
        </w:rPr>
        <w:t>Screening</w:t>
      </w:r>
      <w:r w:rsidR="00E51783" w:rsidRPr="00D23013">
        <w:rPr>
          <w:rFonts w:cs="Times New Roman"/>
          <w:szCs w:val="24"/>
        </w:rPr>
        <w:t xml:space="preserve">, </w:t>
      </w:r>
      <w:r w:rsidRPr="00D23013">
        <w:rPr>
          <w:rFonts w:cs="Times New Roman"/>
          <w:szCs w:val="24"/>
        </w:rPr>
        <w:t>Testing</w:t>
      </w:r>
      <w:r w:rsidR="00E51783" w:rsidRPr="00D23013">
        <w:rPr>
          <w:rFonts w:cs="Times New Roman"/>
          <w:szCs w:val="24"/>
        </w:rPr>
        <w:t>, and Treatment</w:t>
      </w:r>
    </w:p>
    <w:p w14:paraId="64BFB658" w14:textId="77777777" w:rsidR="000A7B32" w:rsidRPr="00D23013" w:rsidRDefault="000A7B32" w:rsidP="00D23013">
      <w:pPr>
        <w:pStyle w:val="ListParagraph"/>
        <w:numPr>
          <w:ilvl w:val="0"/>
          <w:numId w:val="17"/>
        </w:numPr>
        <w:rPr>
          <w:rFonts w:cs="Times New Roman"/>
          <w:szCs w:val="24"/>
        </w:rPr>
      </w:pPr>
      <w:r w:rsidRPr="00D23013">
        <w:rPr>
          <w:rFonts w:cs="Times New Roman"/>
          <w:szCs w:val="24"/>
        </w:rPr>
        <w:t>Insurance</w:t>
      </w:r>
      <w:r w:rsidR="00F2257B" w:rsidRPr="00D23013">
        <w:rPr>
          <w:rFonts w:cs="Times New Roman"/>
          <w:szCs w:val="24"/>
        </w:rPr>
        <w:t xml:space="preserve"> </w:t>
      </w:r>
      <w:r w:rsidR="00F96FCF" w:rsidRPr="00D23013">
        <w:rPr>
          <w:rFonts w:cs="Times New Roman"/>
          <w:szCs w:val="24"/>
        </w:rPr>
        <w:t>&amp;</w:t>
      </w:r>
      <w:r w:rsidR="00F2257B" w:rsidRPr="00D23013">
        <w:rPr>
          <w:rFonts w:cs="Times New Roman"/>
          <w:szCs w:val="24"/>
        </w:rPr>
        <w:t xml:space="preserve"> </w:t>
      </w:r>
      <w:r w:rsidR="00F96FCF" w:rsidRPr="00D23013">
        <w:rPr>
          <w:rFonts w:cs="Times New Roman"/>
          <w:szCs w:val="24"/>
        </w:rPr>
        <w:t>Administrative</w:t>
      </w:r>
      <w:r w:rsidR="00F2257B" w:rsidRPr="00D23013">
        <w:rPr>
          <w:rFonts w:cs="Times New Roman"/>
          <w:szCs w:val="24"/>
        </w:rPr>
        <w:t xml:space="preserve"> </w:t>
      </w:r>
      <w:r w:rsidR="00F96FCF" w:rsidRPr="00D23013">
        <w:rPr>
          <w:rFonts w:cs="Times New Roman"/>
          <w:szCs w:val="24"/>
        </w:rPr>
        <w:t>Burden</w:t>
      </w:r>
    </w:p>
    <w:p w14:paraId="29C343E8" w14:textId="77777777" w:rsidR="000A7B32" w:rsidRPr="00D23013" w:rsidRDefault="00773749" w:rsidP="00D23013">
      <w:pPr>
        <w:pStyle w:val="ListParagraph"/>
        <w:numPr>
          <w:ilvl w:val="0"/>
          <w:numId w:val="17"/>
        </w:numPr>
        <w:rPr>
          <w:rFonts w:cs="Times New Roman"/>
          <w:szCs w:val="24"/>
        </w:rPr>
      </w:pPr>
      <w:r w:rsidRPr="00D23013">
        <w:rPr>
          <w:rFonts w:cs="Times New Roman"/>
          <w:szCs w:val="24"/>
        </w:rPr>
        <w:t>Professional Liability</w:t>
      </w:r>
    </w:p>
    <w:p w14:paraId="4310F160" w14:textId="77777777" w:rsidR="000A7B32" w:rsidRPr="00D23013" w:rsidRDefault="000A7B32" w:rsidP="00D23013">
      <w:pPr>
        <w:pStyle w:val="ListParagraph"/>
        <w:numPr>
          <w:ilvl w:val="0"/>
          <w:numId w:val="17"/>
        </w:numPr>
        <w:rPr>
          <w:rFonts w:cs="Times New Roman"/>
          <w:szCs w:val="24"/>
        </w:rPr>
      </w:pPr>
      <w:r w:rsidRPr="00D23013">
        <w:rPr>
          <w:rFonts w:cs="Times New Roman"/>
          <w:szCs w:val="24"/>
        </w:rPr>
        <w:t>Criminalization</w:t>
      </w:r>
      <w:r w:rsidR="00F2257B" w:rsidRPr="00D23013">
        <w:rPr>
          <w:rFonts w:cs="Times New Roman"/>
          <w:szCs w:val="24"/>
        </w:rPr>
        <w:t xml:space="preserve"> </w:t>
      </w:r>
      <w:r w:rsidRPr="00D23013">
        <w:rPr>
          <w:rFonts w:cs="Times New Roman"/>
          <w:szCs w:val="24"/>
        </w:rPr>
        <w:t>of</w:t>
      </w:r>
      <w:r w:rsidR="00F2257B" w:rsidRPr="00D23013">
        <w:rPr>
          <w:rFonts w:cs="Times New Roman"/>
          <w:szCs w:val="24"/>
        </w:rPr>
        <w:t xml:space="preserve"> </w:t>
      </w:r>
      <w:r w:rsidRPr="00D23013">
        <w:rPr>
          <w:rFonts w:cs="Times New Roman"/>
          <w:szCs w:val="24"/>
        </w:rPr>
        <w:t>Physician</w:t>
      </w:r>
      <w:r w:rsidR="00F2257B" w:rsidRPr="00D23013">
        <w:rPr>
          <w:rFonts w:cs="Times New Roman"/>
          <w:szCs w:val="24"/>
        </w:rPr>
        <w:t xml:space="preserve"> </w:t>
      </w:r>
      <w:r w:rsidRPr="00D23013">
        <w:rPr>
          <w:rFonts w:cs="Times New Roman"/>
          <w:szCs w:val="24"/>
        </w:rPr>
        <w:t>Care</w:t>
      </w:r>
    </w:p>
    <w:p w14:paraId="7C08BE66" w14:textId="77777777" w:rsidR="000A7B32" w:rsidRPr="00D23013" w:rsidRDefault="000A7B32" w:rsidP="00D23013">
      <w:pPr>
        <w:pStyle w:val="ListParagraph"/>
        <w:numPr>
          <w:ilvl w:val="0"/>
          <w:numId w:val="17"/>
        </w:numPr>
        <w:rPr>
          <w:rFonts w:cs="Times New Roman"/>
          <w:szCs w:val="24"/>
        </w:rPr>
      </w:pPr>
      <w:r w:rsidRPr="00D23013">
        <w:rPr>
          <w:rFonts w:cs="Times New Roman"/>
          <w:szCs w:val="24"/>
        </w:rPr>
        <w:t>Access</w:t>
      </w:r>
      <w:r w:rsidR="00F2257B" w:rsidRPr="00D23013">
        <w:rPr>
          <w:rFonts w:cs="Times New Roman"/>
          <w:szCs w:val="24"/>
        </w:rPr>
        <w:t xml:space="preserve"> </w:t>
      </w:r>
      <w:r w:rsidRPr="00D23013">
        <w:rPr>
          <w:rFonts w:cs="Times New Roman"/>
          <w:szCs w:val="24"/>
        </w:rPr>
        <w:t>to</w:t>
      </w:r>
      <w:r w:rsidR="00F2257B" w:rsidRPr="00D23013">
        <w:rPr>
          <w:rFonts w:cs="Times New Roman"/>
          <w:szCs w:val="24"/>
        </w:rPr>
        <w:t xml:space="preserve"> </w:t>
      </w:r>
      <w:r w:rsidR="00F96FCF" w:rsidRPr="00D23013">
        <w:rPr>
          <w:rFonts w:cs="Times New Roman"/>
          <w:szCs w:val="24"/>
        </w:rPr>
        <w:t>Surgical</w:t>
      </w:r>
      <w:r w:rsidR="00F2257B" w:rsidRPr="00D23013">
        <w:rPr>
          <w:rFonts w:cs="Times New Roman"/>
          <w:szCs w:val="24"/>
        </w:rPr>
        <w:t xml:space="preserve"> </w:t>
      </w:r>
      <w:r w:rsidR="00F96FCF" w:rsidRPr="00D23013">
        <w:rPr>
          <w:rFonts w:cs="Times New Roman"/>
          <w:szCs w:val="24"/>
        </w:rPr>
        <w:t>Care</w:t>
      </w:r>
    </w:p>
    <w:p w14:paraId="767D36AD" w14:textId="77777777" w:rsidR="00D72E8A" w:rsidRPr="00D23013" w:rsidRDefault="000A7B32" w:rsidP="00D23013">
      <w:pPr>
        <w:pStyle w:val="ListParagraph"/>
        <w:numPr>
          <w:ilvl w:val="0"/>
          <w:numId w:val="17"/>
        </w:numPr>
        <w:rPr>
          <w:rFonts w:cs="Times New Roman"/>
          <w:szCs w:val="24"/>
        </w:rPr>
      </w:pPr>
      <w:r w:rsidRPr="00D23013">
        <w:rPr>
          <w:rFonts w:cs="Times New Roman"/>
          <w:szCs w:val="24"/>
        </w:rPr>
        <w:t>Health</w:t>
      </w:r>
      <w:r w:rsidR="00F2257B" w:rsidRPr="00D23013">
        <w:rPr>
          <w:rFonts w:cs="Times New Roman"/>
          <w:szCs w:val="24"/>
        </w:rPr>
        <w:t xml:space="preserve"> </w:t>
      </w:r>
      <w:r w:rsidRPr="00D23013">
        <w:rPr>
          <w:rFonts w:cs="Times New Roman"/>
          <w:szCs w:val="24"/>
        </w:rPr>
        <w:t>Equity</w:t>
      </w:r>
    </w:p>
    <w:p w14:paraId="3CA79325" w14:textId="77777777" w:rsidR="006B6126" w:rsidRPr="00D23013" w:rsidRDefault="006B6126" w:rsidP="00D23013">
      <w:pPr>
        <w:rPr>
          <w:rFonts w:cs="Times New Roman"/>
          <w:szCs w:val="24"/>
        </w:rPr>
      </w:pPr>
    </w:p>
    <w:p w14:paraId="03C4B582" w14:textId="77777777" w:rsidR="00D72E8A" w:rsidRPr="00D23013" w:rsidRDefault="00D72E8A" w:rsidP="00D23013">
      <w:pPr>
        <w:rPr>
          <w:rFonts w:cs="Times New Roman"/>
          <w:szCs w:val="24"/>
        </w:rPr>
        <w:sectPr w:rsidR="00D72E8A" w:rsidRPr="00D23013" w:rsidSect="00543A45">
          <w:type w:val="continuous"/>
          <w:pgSz w:w="12240" w:h="15840"/>
          <w:pgMar w:top="1440" w:right="1440" w:bottom="1440" w:left="1440" w:header="720" w:footer="720" w:gutter="0"/>
          <w:cols w:num="2" w:space="720"/>
          <w:docGrid w:linePitch="360"/>
        </w:sectPr>
      </w:pPr>
    </w:p>
    <w:p w14:paraId="2C73DF25" w14:textId="77777777" w:rsidR="001F463E" w:rsidRPr="00D23013" w:rsidRDefault="001F463E" w:rsidP="00D23013">
      <w:pPr>
        <w:rPr>
          <w:rFonts w:cs="Times New Roman"/>
          <w:szCs w:val="24"/>
        </w:rPr>
      </w:pPr>
    </w:p>
    <w:p w14:paraId="74445AA4" w14:textId="77777777" w:rsidR="005F2591" w:rsidRPr="00D23013" w:rsidRDefault="005F2591" w:rsidP="00D23013">
      <w:pPr>
        <w:rPr>
          <w:rFonts w:cs="Times New Roman"/>
          <w:b/>
          <w:bCs/>
          <w:szCs w:val="24"/>
          <w:u w:val="single"/>
        </w:rPr>
      </w:pPr>
      <w:r w:rsidRPr="00D23013">
        <w:rPr>
          <w:rFonts w:cs="Times New Roman"/>
          <w:b/>
          <w:bCs/>
          <w:szCs w:val="24"/>
          <w:u w:val="single"/>
        </w:rPr>
        <w:t>ACS</w:t>
      </w:r>
      <w:r w:rsidR="00F2257B" w:rsidRPr="00D23013">
        <w:rPr>
          <w:rFonts w:cs="Times New Roman"/>
          <w:b/>
          <w:bCs/>
          <w:szCs w:val="24"/>
          <w:u w:val="single"/>
        </w:rPr>
        <w:t xml:space="preserve"> </w:t>
      </w:r>
      <w:r w:rsidRPr="00D23013">
        <w:rPr>
          <w:rFonts w:cs="Times New Roman"/>
          <w:b/>
          <w:bCs/>
          <w:szCs w:val="24"/>
          <w:u w:val="single"/>
        </w:rPr>
        <w:t>GRANT</w:t>
      </w:r>
      <w:r w:rsidR="00F2257B" w:rsidRPr="00D23013">
        <w:rPr>
          <w:rFonts w:cs="Times New Roman"/>
          <w:b/>
          <w:bCs/>
          <w:szCs w:val="24"/>
          <w:u w:val="single"/>
        </w:rPr>
        <w:t xml:space="preserve"> </w:t>
      </w:r>
      <w:r w:rsidRPr="00D23013">
        <w:rPr>
          <w:rFonts w:cs="Times New Roman"/>
          <w:b/>
          <w:bCs/>
          <w:szCs w:val="24"/>
          <w:u w:val="single"/>
        </w:rPr>
        <w:t>PROGRAM</w:t>
      </w:r>
    </w:p>
    <w:p w14:paraId="7D563B5D" w14:textId="77777777" w:rsidR="005F2591" w:rsidRPr="00D23013" w:rsidRDefault="005F2591" w:rsidP="00D23013">
      <w:pPr>
        <w:rPr>
          <w:rFonts w:cs="Times New Roman"/>
          <w:bCs/>
          <w:szCs w:val="24"/>
        </w:rPr>
      </w:pP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Chapters</w:t>
      </w:r>
      <w:r w:rsidR="00F2257B" w:rsidRPr="00D23013">
        <w:rPr>
          <w:rFonts w:cs="Times New Roman"/>
          <w:bCs/>
          <w:szCs w:val="24"/>
        </w:rPr>
        <w:t xml:space="preserve"> </w:t>
      </w:r>
      <w:r w:rsidRPr="00D23013">
        <w:rPr>
          <w:rFonts w:cs="Times New Roman"/>
          <w:bCs/>
          <w:szCs w:val="24"/>
        </w:rPr>
        <w:t>are</w:t>
      </w:r>
      <w:r w:rsidR="00F2257B" w:rsidRPr="00D23013">
        <w:rPr>
          <w:rFonts w:cs="Times New Roman"/>
          <w:bCs/>
          <w:szCs w:val="24"/>
        </w:rPr>
        <w:t xml:space="preserve"> </w:t>
      </w:r>
      <w:r w:rsidRPr="00D23013">
        <w:rPr>
          <w:rFonts w:cs="Times New Roman"/>
          <w:bCs/>
          <w:szCs w:val="24"/>
        </w:rPr>
        <w:t>eligible</w:t>
      </w:r>
      <w:r w:rsidR="00F2257B" w:rsidRPr="00D23013">
        <w:rPr>
          <w:rFonts w:cs="Times New Roman"/>
          <w:bCs/>
          <w:szCs w:val="24"/>
        </w:rPr>
        <w:t xml:space="preserve"> </w:t>
      </w:r>
      <w:r w:rsidRPr="00D23013">
        <w:rPr>
          <w:rFonts w:cs="Times New Roman"/>
          <w:bCs/>
          <w:szCs w:val="24"/>
        </w:rPr>
        <w:t>to</w:t>
      </w:r>
      <w:r w:rsidR="00F2257B" w:rsidRPr="00D23013">
        <w:rPr>
          <w:rFonts w:cs="Times New Roman"/>
          <w:bCs/>
          <w:szCs w:val="24"/>
        </w:rPr>
        <w:t xml:space="preserve"> </w:t>
      </w:r>
      <w:r w:rsidRPr="00D23013">
        <w:rPr>
          <w:rFonts w:cs="Times New Roman"/>
          <w:bCs/>
          <w:szCs w:val="24"/>
        </w:rPr>
        <w:t>apply</w:t>
      </w:r>
      <w:r w:rsidR="00F2257B" w:rsidRPr="00D23013">
        <w:rPr>
          <w:rFonts w:cs="Times New Roman"/>
          <w:bCs/>
          <w:szCs w:val="24"/>
        </w:rPr>
        <w:t xml:space="preserve"> </w:t>
      </w:r>
      <w:r w:rsidRPr="00D23013">
        <w:rPr>
          <w:rFonts w:cs="Times New Roman"/>
          <w:bCs/>
          <w:szCs w:val="24"/>
        </w:rPr>
        <w:t>for</w:t>
      </w:r>
      <w:r w:rsidR="00F2257B" w:rsidRPr="00D23013">
        <w:rPr>
          <w:rFonts w:cs="Times New Roman"/>
          <w:bCs/>
          <w:szCs w:val="24"/>
        </w:rPr>
        <w:t xml:space="preserve"> </w:t>
      </w:r>
      <w:r w:rsidRPr="00D23013">
        <w:rPr>
          <w:rFonts w:cs="Times New Roman"/>
          <w:bCs/>
          <w:szCs w:val="24"/>
        </w:rPr>
        <w:t>ACS</w:t>
      </w:r>
      <w:r w:rsidR="00F2257B" w:rsidRPr="00D23013">
        <w:rPr>
          <w:rFonts w:cs="Times New Roman"/>
          <w:bCs/>
          <w:szCs w:val="24"/>
        </w:rPr>
        <w:t xml:space="preserve"> </w:t>
      </w: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Advocacy</w:t>
      </w:r>
      <w:r w:rsidR="00F2257B" w:rsidRPr="00D23013">
        <w:rPr>
          <w:rFonts w:cs="Times New Roman"/>
          <w:bCs/>
          <w:szCs w:val="24"/>
        </w:rPr>
        <w:t xml:space="preserve"> </w:t>
      </w:r>
      <w:r w:rsidRPr="00D23013">
        <w:rPr>
          <w:rFonts w:cs="Times New Roman"/>
          <w:bCs/>
          <w:szCs w:val="24"/>
        </w:rPr>
        <w:t>Grant</w:t>
      </w:r>
      <w:r w:rsidR="00994CDD" w:rsidRPr="00D23013">
        <w:rPr>
          <w:rFonts w:cs="Times New Roman"/>
          <w:bCs/>
          <w:szCs w:val="24"/>
        </w:rPr>
        <w:t>s</w:t>
      </w:r>
      <w:r w:rsidR="00F2257B" w:rsidRPr="00D23013">
        <w:rPr>
          <w:rFonts w:cs="Times New Roman"/>
          <w:bCs/>
          <w:szCs w:val="24"/>
        </w:rPr>
        <w:t xml:space="preserve"> </w:t>
      </w:r>
      <w:r w:rsidRPr="00D23013">
        <w:rPr>
          <w:rFonts w:cs="Times New Roman"/>
          <w:bCs/>
          <w:szCs w:val="24"/>
        </w:rPr>
        <w:t>and</w:t>
      </w:r>
      <w:r w:rsidR="00F2257B" w:rsidRPr="00D23013">
        <w:rPr>
          <w:rFonts w:cs="Times New Roman"/>
          <w:bCs/>
          <w:szCs w:val="24"/>
        </w:rPr>
        <w:t xml:space="preserve"> </w:t>
      </w:r>
      <w:r w:rsidRPr="00D23013">
        <w:rPr>
          <w:rFonts w:cs="Times New Roman"/>
          <w:bCs/>
          <w:szCs w:val="24"/>
        </w:rPr>
        <w:t>may</w:t>
      </w:r>
      <w:r w:rsidR="00F2257B" w:rsidRPr="00D23013">
        <w:rPr>
          <w:rFonts w:cs="Times New Roman"/>
          <w:bCs/>
          <w:szCs w:val="24"/>
        </w:rPr>
        <w:t xml:space="preserve"> </w:t>
      </w:r>
      <w:r w:rsidRPr="00D23013">
        <w:rPr>
          <w:rFonts w:cs="Times New Roman"/>
          <w:bCs/>
          <w:szCs w:val="24"/>
        </w:rPr>
        <w:t>use</w:t>
      </w:r>
      <w:r w:rsidR="00F2257B" w:rsidRPr="00D23013">
        <w:rPr>
          <w:rFonts w:cs="Times New Roman"/>
          <w:bCs/>
          <w:szCs w:val="24"/>
        </w:rPr>
        <w:t xml:space="preserve"> </w:t>
      </w:r>
      <w:r w:rsidRPr="00D23013">
        <w:rPr>
          <w:rFonts w:cs="Times New Roman"/>
          <w:bCs/>
          <w:szCs w:val="24"/>
        </w:rPr>
        <w:t>funds</w:t>
      </w:r>
      <w:r w:rsidR="00F2257B" w:rsidRPr="00D23013">
        <w:rPr>
          <w:rFonts w:cs="Times New Roman"/>
          <w:bCs/>
          <w:szCs w:val="24"/>
        </w:rPr>
        <w:t xml:space="preserve"> </w:t>
      </w:r>
      <w:r w:rsidRPr="00D23013">
        <w:rPr>
          <w:rFonts w:cs="Times New Roman"/>
          <w:bCs/>
          <w:szCs w:val="24"/>
        </w:rPr>
        <w:t>towards</w:t>
      </w:r>
      <w:r w:rsidR="00F2257B" w:rsidRPr="00D23013">
        <w:rPr>
          <w:rFonts w:cs="Times New Roman"/>
          <w:bCs/>
          <w:szCs w:val="24"/>
        </w:rPr>
        <w:t xml:space="preserve"> </w:t>
      </w:r>
      <w:r w:rsidRPr="00D23013">
        <w:rPr>
          <w:rFonts w:cs="Times New Roman"/>
          <w:bCs/>
          <w:szCs w:val="24"/>
        </w:rPr>
        <w:t>their</w:t>
      </w:r>
      <w:r w:rsidR="00F2257B" w:rsidRPr="00D23013">
        <w:rPr>
          <w:rFonts w:cs="Times New Roman"/>
          <w:bCs/>
          <w:szCs w:val="24"/>
        </w:rPr>
        <w:t xml:space="preserve"> </w:t>
      </w:r>
      <w:r w:rsidRPr="00D23013">
        <w:rPr>
          <w:rFonts w:cs="Times New Roman"/>
          <w:bCs/>
          <w:szCs w:val="24"/>
        </w:rPr>
        <w:t>annual</w:t>
      </w:r>
      <w:r w:rsidR="00F2257B" w:rsidRPr="00D23013">
        <w:rPr>
          <w:rFonts w:cs="Times New Roman"/>
          <w:bCs/>
          <w:szCs w:val="24"/>
        </w:rPr>
        <w:t xml:space="preserve"> </w:t>
      </w: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advocacy</w:t>
      </w:r>
      <w:r w:rsidR="00F2257B" w:rsidRPr="00D23013">
        <w:rPr>
          <w:rFonts w:cs="Times New Roman"/>
          <w:bCs/>
          <w:szCs w:val="24"/>
        </w:rPr>
        <w:t xml:space="preserve"> </w:t>
      </w:r>
      <w:r w:rsidRPr="00D23013">
        <w:rPr>
          <w:rFonts w:cs="Times New Roman"/>
          <w:bCs/>
          <w:szCs w:val="24"/>
        </w:rPr>
        <w:t>day</w:t>
      </w:r>
      <w:r w:rsidR="00FB48B9" w:rsidRPr="00D23013">
        <w:rPr>
          <w:rFonts w:cs="Times New Roman"/>
          <w:bCs/>
          <w:szCs w:val="24"/>
        </w:rPr>
        <w:t>, to hire a lobbyist, or other relevant advocacy functions such as</w:t>
      </w:r>
      <w:r w:rsidR="00F2257B" w:rsidRPr="00D23013">
        <w:rPr>
          <w:rFonts w:cs="Times New Roman"/>
          <w:bCs/>
          <w:szCs w:val="24"/>
        </w:rPr>
        <w:t xml:space="preserve"> </w:t>
      </w:r>
      <w:r w:rsidRPr="00D23013">
        <w:rPr>
          <w:rFonts w:cs="Times New Roman"/>
          <w:bCs/>
          <w:szCs w:val="24"/>
        </w:rPr>
        <w:t>travel</w:t>
      </w:r>
      <w:r w:rsidR="00F2257B" w:rsidRPr="00D23013">
        <w:rPr>
          <w:rFonts w:cs="Times New Roman"/>
          <w:bCs/>
          <w:szCs w:val="24"/>
        </w:rPr>
        <w:t xml:space="preserve"> </w:t>
      </w:r>
      <w:r w:rsidRPr="00D23013">
        <w:rPr>
          <w:rFonts w:cs="Times New Roman"/>
          <w:bCs/>
          <w:szCs w:val="24"/>
        </w:rPr>
        <w:t>costs</w:t>
      </w:r>
      <w:r w:rsidR="00F2257B" w:rsidRPr="00D23013">
        <w:rPr>
          <w:rFonts w:cs="Times New Roman"/>
          <w:bCs/>
          <w:szCs w:val="24"/>
        </w:rPr>
        <w:t xml:space="preserve"> </w:t>
      </w:r>
      <w:r w:rsidRPr="00D23013">
        <w:rPr>
          <w:rFonts w:cs="Times New Roman"/>
          <w:bCs/>
          <w:szCs w:val="24"/>
        </w:rPr>
        <w:t>for</w:t>
      </w:r>
      <w:r w:rsidR="00F2257B" w:rsidRPr="00D23013">
        <w:rPr>
          <w:rFonts w:cs="Times New Roman"/>
          <w:bCs/>
          <w:szCs w:val="24"/>
        </w:rPr>
        <w:t xml:space="preserve"> </w:t>
      </w:r>
      <w:r w:rsidRPr="00D23013">
        <w:rPr>
          <w:rFonts w:cs="Times New Roman"/>
          <w:bCs/>
          <w:szCs w:val="24"/>
        </w:rPr>
        <w:t>members,</w:t>
      </w:r>
      <w:r w:rsidR="00F2257B" w:rsidRPr="00D23013">
        <w:rPr>
          <w:rFonts w:cs="Times New Roman"/>
          <w:bCs/>
          <w:szCs w:val="24"/>
        </w:rPr>
        <w:t xml:space="preserve"> </w:t>
      </w:r>
      <w:r w:rsidRPr="00D23013">
        <w:rPr>
          <w:rFonts w:cs="Times New Roman"/>
          <w:bCs/>
          <w:szCs w:val="24"/>
        </w:rPr>
        <w:t>catering,</w:t>
      </w:r>
      <w:r w:rsidR="00F2257B" w:rsidRPr="00D23013">
        <w:rPr>
          <w:rFonts w:cs="Times New Roman"/>
          <w:bCs/>
          <w:szCs w:val="24"/>
        </w:rPr>
        <w:t xml:space="preserve"> </w:t>
      </w:r>
      <w:r w:rsidRPr="00D23013">
        <w:rPr>
          <w:rFonts w:cs="Times New Roman"/>
          <w:bCs/>
          <w:szCs w:val="24"/>
        </w:rPr>
        <w:t>venue</w:t>
      </w:r>
      <w:r w:rsidR="00F2257B" w:rsidRPr="00D23013">
        <w:rPr>
          <w:rFonts w:cs="Times New Roman"/>
          <w:bCs/>
          <w:szCs w:val="24"/>
        </w:rPr>
        <w:t xml:space="preserve"> </w:t>
      </w:r>
      <w:r w:rsidRPr="00D23013">
        <w:rPr>
          <w:rFonts w:cs="Times New Roman"/>
          <w:bCs/>
          <w:szCs w:val="24"/>
        </w:rPr>
        <w:t>rentals,</w:t>
      </w:r>
      <w:r w:rsidR="00F2257B" w:rsidRPr="00D23013">
        <w:rPr>
          <w:rFonts w:cs="Times New Roman"/>
          <w:bCs/>
          <w:szCs w:val="24"/>
        </w:rPr>
        <w:t xml:space="preserve"> </w:t>
      </w:r>
      <w:r w:rsidRPr="00D23013">
        <w:rPr>
          <w:rFonts w:cs="Times New Roman"/>
          <w:bCs/>
          <w:szCs w:val="24"/>
        </w:rPr>
        <w:t>printing,</w:t>
      </w:r>
      <w:r w:rsidR="00F2257B" w:rsidRPr="00D23013">
        <w:rPr>
          <w:rFonts w:cs="Times New Roman"/>
          <w:bCs/>
          <w:szCs w:val="24"/>
        </w:rPr>
        <w:t xml:space="preserve"> </w:t>
      </w:r>
      <w:r w:rsidRPr="00D23013">
        <w:rPr>
          <w:rFonts w:cs="Times New Roman"/>
          <w:bCs/>
          <w:szCs w:val="24"/>
        </w:rPr>
        <w:t>and</w:t>
      </w:r>
      <w:r w:rsidR="00F2257B" w:rsidRPr="00D23013">
        <w:rPr>
          <w:rFonts w:cs="Times New Roman"/>
          <w:bCs/>
          <w:szCs w:val="24"/>
        </w:rPr>
        <w:t xml:space="preserve"> </w:t>
      </w:r>
      <w:r w:rsidRPr="00D23013">
        <w:rPr>
          <w:rFonts w:cs="Times New Roman"/>
          <w:bCs/>
          <w:szCs w:val="24"/>
        </w:rPr>
        <w:t>more.</w:t>
      </w:r>
      <w:r w:rsidR="00F2257B" w:rsidRPr="00D23013">
        <w:rPr>
          <w:rFonts w:cs="Times New Roman"/>
          <w:bCs/>
          <w:szCs w:val="24"/>
        </w:rPr>
        <w:t xml:space="preserve"> </w:t>
      </w:r>
      <w:r w:rsidRPr="00D23013">
        <w:rPr>
          <w:rFonts w:cs="Times New Roman"/>
          <w:bCs/>
          <w:szCs w:val="24"/>
        </w:rPr>
        <w:t>To</w:t>
      </w:r>
      <w:r w:rsidR="00F2257B" w:rsidRPr="00D23013">
        <w:rPr>
          <w:rFonts w:cs="Times New Roman"/>
          <w:bCs/>
          <w:szCs w:val="24"/>
        </w:rPr>
        <w:t xml:space="preserve"> </w:t>
      </w:r>
      <w:r w:rsidRPr="00D23013">
        <w:rPr>
          <w:rFonts w:cs="Times New Roman"/>
          <w:bCs/>
          <w:szCs w:val="24"/>
        </w:rPr>
        <w:t>learn</w:t>
      </w:r>
      <w:r w:rsidR="00F2257B" w:rsidRPr="00D23013">
        <w:rPr>
          <w:rFonts w:cs="Times New Roman"/>
          <w:bCs/>
          <w:szCs w:val="24"/>
        </w:rPr>
        <w:t xml:space="preserve"> </w:t>
      </w:r>
      <w:r w:rsidRPr="00D23013">
        <w:rPr>
          <w:rFonts w:cs="Times New Roman"/>
          <w:bCs/>
          <w:szCs w:val="24"/>
        </w:rPr>
        <w:t>more</w:t>
      </w:r>
      <w:r w:rsidR="00F2257B" w:rsidRPr="00D23013">
        <w:rPr>
          <w:rFonts w:cs="Times New Roman"/>
          <w:bCs/>
          <w:szCs w:val="24"/>
        </w:rPr>
        <w:t xml:space="preserve"> </w:t>
      </w:r>
      <w:r w:rsidRPr="00D23013">
        <w:rPr>
          <w:rFonts w:cs="Times New Roman"/>
          <w:bCs/>
          <w:szCs w:val="24"/>
        </w:rPr>
        <w:t>information</w:t>
      </w:r>
      <w:r w:rsidR="00F2257B" w:rsidRPr="00D23013">
        <w:rPr>
          <w:rFonts w:cs="Times New Roman"/>
          <w:bCs/>
          <w:szCs w:val="24"/>
        </w:rPr>
        <w:t xml:space="preserve"> </w:t>
      </w:r>
      <w:r w:rsidRPr="00D23013">
        <w:rPr>
          <w:rFonts w:cs="Times New Roman"/>
          <w:bCs/>
          <w:szCs w:val="24"/>
        </w:rPr>
        <w:t>regarding</w:t>
      </w:r>
      <w:r w:rsidR="00F2257B" w:rsidRPr="00D23013">
        <w:rPr>
          <w:rFonts w:cs="Times New Roman"/>
          <w:bCs/>
          <w:szCs w:val="24"/>
        </w:rPr>
        <w:t xml:space="preserve"> </w:t>
      </w:r>
      <w:r w:rsidRPr="00D23013">
        <w:rPr>
          <w:rFonts w:cs="Times New Roman"/>
          <w:bCs/>
          <w:szCs w:val="24"/>
        </w:rPr>
        <w:t>the</w:t>
      </w:r>
      <w:r w:rsidR="00F2257B" w:rsidRPr="00D23013">
        <w:rPr>
          <w:rFonts w:cs="Times New Roman"/>
          <w:bCs/>
          <w:szCs w:val="24"/>
        </w:rPr>
        <w:t xml:space="preserve"> </w:t>
      </w:r>
      <w:r w:rsidRPr="00D23013">
        <w:rPr>
          <w:rFonts w:cs="Times New Roman"/>
          <w:bCs/>
          <w:szCs w:val="24"/>
        </w:rPr>
        <w:t>ACS</w:t>
      </w:r>
      <w:r w:rsidR="00F2257B" w:rsidRPr="00D23013">
        <w:rPr>
          <w:rFonts w:cs="Times New Roman"/>
          <w:bCs/>
          <w:szCs w:val="24"/>
        </w:rPr>
        <w:t xml:space="preserve"> </w:t>
      </w: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Advocacy</w:t>
      </w:r>
      <w:r w:rsidR="00F2257B" w:rsidRPr="00D23013">
        <w:rPr>
          <w:rFonts w:cs="Times New Roman"/>
          <w:bCs/>
          <w:szCs w:val="24"/>
        </w:rPr>
        <w:t xml:space="preserve"> </w:t>
      </w:r>
      <w:r w:rsidRPr="00D23013">
        <w:rPr>
          <w:rFonts w:cs="Times New Roman"/>
          <w:bCs/>
          <w:szCs w:val="24"/>
        </w:rPr>
        <w:t>Grant</w:t>
      </w:r>
      <w:r w:rsidR="00C2715B" w:rsidRPr="00D23013">
        <w:rPr>
          <w:rFonts w:cs="Times New Roman"/>
          <w:bCs/>
          <w:szCs w:val="24"/>
        </w:rPr>
        <w:t>s</w:t>
      </w:r>
      <w:r w:rsidRPr="00D23013">
        <w:rPr>
          <w:rFonts w:cs="Times New Roman"/>
          <w:bCs/>
          <w:szCs w:val="24"/>
        </w:rPr>
        <w:t>,</w:t>
      </w:r>
      <w:r w:rsidR="00F2257B" w:rsidRPr="00D23013">
        <w:rPr>
          <w:rFonts w:cs="Times New Roman"/>
          <w:bCs/>
          <w:szCs w:val="24"/>
        </w:rPr>
        <w:t xml:space="preserve"> </w:t>
      </w:r>
      <w:r w:rsidR="002C335A" w:rsidRPr="00D23013">
        <w:rPr>
          <w:rFonts w:cs="Times New Roman"/>
          <w:bCs/>
          <w:szCs w:val="24"/>
        </w:rPr>
        <w:t>apply</w:t>
      </w:r>
      <w:r w:rsidR="00F2257B" w:rsidRPr="00D23013">
        <w:rPr>
          <w:rFonts w:cs="Times New Roman"/>
          <w:bCs/>
          <w:szCs w:val="24"/>
        </w:rPr>
        <w:t xml:space="preserve"> </w:t>
      </w:r>
      <w:hyperlink r:id="rId9" w:history="1">
        <w:r w:rsidRPr="00D23013">
          <w:rPr>
            <w:rStyle w:val="Hyperlink"/>
            <w:rFonts w:cs="Times New Roman"/>
            <w:bCs/>
            <w:szCs w:val="24"/>
          </w:rPr>
          <w:t>here</w:t>
        </w:r>
      </w:hyperlink>
      <w:r w:rsidR="002C335A" w:rsidRPr="00D23013">
        <w:rPr>
          <w:rFonts w:cs="Times New Roman"/>
          <w:bCs/>
          <w:szCs w:val="24"/>
        </w:rPr>
        <w:t>.</w:t>
      </w:r>
      <w:r w:rsidR="00C92FE1" w:rsidRPr="00D23013">
        <w:rPr>
          <w:rFonts w:cs="Times New Roman"/>
          <w:bCs/>
          <w:szCs w:val="24"/>
        </w:rPr>
        <w:t xml:space="preserve"> </w:t>
      </w:r>
    </w:p>
    <w:p w14:paraId="70304D4D" w14:textId="77777777" w:rsidR="007C1A59" w:rsidRPr="00D23013" w:rsidRDefault="007C1A59" w:rsidP="00D23013">
      <w:pPr>
        <w:rPr>
          <w:rFonts w:cs="Times New Roman"/>
          <w:szCs w:val="24"/>
        </w:rPr>
      </w:pPr>
    </w:p>
    <w:p w14:paraId="06FA12B9" w14:textId="3CD45A99" w:rsidR="00D71201" w:rsidRPr="00D23013" w:rsidRDefault="00D71201" w:rsidP="00D23013">
      <w:pPr>
        <w:rPr>
          <w:rFonts w:cs="Times New Roman"/>
          <w:b/>
          <w:bCs/>
          <w:szCs w:val="24"/>
          <w:u w:val="single"/>
        </w:rPr>
      </w:pPr>
      <w:r w:rsidRPr="00D23013">
        <w:rPr>
          <w:rFonts w:cs="Times New Roman"/>
          <w:b/>
          <w:bCs/>
          <w:szCs w:val="24"/>
          <w:u w:val="single"/>
        </w:rPr>
        <w:t>STOP THE BLEED® NEWS</w:t>
      </w:r>
    </w:p>
    <w:p w14:paraId="03632803" w14:textId="7B95BCD3" w:rsidR="00D71201" w:rsidRPr="00D23013" w:rsidRDefault="00D71201" w:rsidP="00D23013">
      <w:pPr>
        <w:rPr>
          <w:rFonts w:cs="Times New Roman"/>
          <w:szCs w:val="24"/>
        </w:rPr>
      </w:pPr>
      <w:r w:rsidRPr="00D23013">
        <w:rPr>
          <w:rFonts w:cs="Times New Roman"/>
          <w:szCs w:val="24"/>
        </w:rPr>
        <w:t xml:space="preserve">Television show </w:t>
      </w:r>
      <w:r w:rsidRPr="00D23013">
        <w:rPr>
          <w:rFonts w:cs="Times New Roman"/>
          <w:i/>
          <w:iCs/>
          <w:szCs w:val="24"/>
        </w:rPr>
        <w:t>Grey’s Anatomy</w:t>
      </w:r>
      <w:r w:rsidRPr="00D23013">
        <w:rPr>
          <w:rFonts w:cs="Times New Roman"/>
          <w:szCs w:val="24"/>
        </w:rPr>
        <w:t xml:space="preserve"> featured STOP THE BLEED® </w:t>
      </w:r>
      <w:r w:rsidR="005B4C6A" w:rsidRPr="00D23013">
        <w:rPr>
          <w:rFonts w:cs="Times New Roman"/>
          <w:szCs w:val="24"/>
        </w:rPr>
        <w:t xml:space="preserve">(STB) </w:t>
      </w:r>
      <w:r w:rsidRPr="00D23013">
        <w:rPr>
          <w:rFonts w:cs="Times New Roman"/>
          <w:szCs w:val="24"/>
        </w:rPr>
        <w:t xml:space="preserve">in </w:t>
      </w:r>
      <w:r w:rsidR="00810263" w:rsidRPr="00D23013">
        <w:rPr>
          <w:rFonts w:cs="Times New Roman"/>
          <w:szCs w:val="24"/>
        </w:rPr>
        <w:t>an</w:t>
      </w:r>
      <w:r w:rsidRPr="00D23013">
        <w:rPr>
          <w:rFonts w:cs="Times New Roman"/>
          <w:szCs w:val="24"/>
        </w:rPr>
        <w:t xml:space="preserve"> episode</w:t>
      </w:r>
      <w:r w:rsidR="00810263" w:rsidRPr="00D23013">
        <w:rPr>
          <w:rFonts w:cs="Times New Roman"/>
          <w:szCs w:val="24"/>
        </w:rPr>
        <w:t xml:space="preserve"> this May</w:t>
      </w:r>
      <w:r w:rsidRPr="00D23013">
        <w:rPr>
          <w:rFonts w:cs="Times New Roman"/>
          <w:szCs w:val="24"/>
        </w:rPr>
        <w:t>. In the show, a young woman, guided by another character, uses STB techniques in an attempt to save her father’s life. Dr. K</w:t>
      </w:r>
      <w:r w:rsidR="005B4C6A" w:rsidRPr="00D23013">
        <w:rPr>
          <w:rFonts w:cs="Times New Roman"/>
          <w:szCs w:val="24"/>
        </w:rPr>
        <w:t>e</w:t>
      </w:r>
      <w:r w:rsidRPr="00D23013">
        <w:rPr>
          <w:rFonts w:cs="Times New Roman"/>
          <w:szCs w:val="24"/>
        </w:rPr>
        <w:t xml:space="preserve">nji Inaba, medical consultant for the show, suggested using STB when he saw an opportunity to </w:t>
      </w:r>
      <w:r w:rsidR="00A25700">
        <w:rPr>
          <w:rFonts w:cs="Times New Roman"/>
          <w:szCs w:val="24"/>
        </w:rPr>
        <w:t>include</w:t>
      </w:r>
      <w:r w:rsidR="00A25700" w:rsidRPr="00D23013">
        <w:rPr>
          <w:rFonts w:cs="Times New Roman"/>
          <w:szCs w:val="24"/>
        </w:rPr>
        <w:t xml:space="preserve"> </w:t>
      </w:r>
      <w:r w:rsidRPr="00D23013">
        <w:rPr>
          <w:rFonts w:cs="Times New Roman"/>
          <w:szCs w:val="24"/>
        </w:rPr>
        <w:t>it in during script review and asked the writers to add it.</w:t>
      </w:r>
      <w:r w:rsidR="00D118B8" w:rsidRPr="00D23013">
        <w:rPr>
          <w:rFonts w:cs="Times New Roman"/>
          <w:szCs w:val="24"/>
        </w:rPr>
        <w:t xml:space="preserve"> Read more </w:t>
      </w:r>
      <w:hyperlink r:id="rId10" w:history="1">
        <w:r w:rsidR="00D118B8" w:rsidRPr="00D23013">
          <w:rPr>
            <w:rStyle w:val="Hyperlink"/>
            <w:rFonts w:cs="Times New Roman"/>
            <w:szCs w:val="24"/>
          </w:rPr>
          <w:t>here</w:t>
        </w:r>
      </w:hyperlink>
      <w:r w:rsidR="00D118B8" w:rsidRPr="00D23013">
        <w:rPr>
          <w:rFonts w:cs="Times New Roman"/>
          <w:szCs w:val="24"/>
        </w:rPr>
        <w:t>.</w:t>
      </w:r>
    </w:p>
    <w:p w14:paraId="1A204922" w14:textId="77777777" w:rsidR="00D71201" w:rsidRDefault="00D71201" w:rsidP="00D23013">
      <w:pPr>
        <w:rPr>
          <w:rFonts w:cs="Times New Roman"/>
          <w:szCs w:val="24"/>
        </w:rPr>
      </w:pPr>
    </w:p>
    <w:p w14:paraId="5217CCB0" w14:textId="77777777" w:rsidR="00F27BC0" w:rsidRPr="00F27BC0" w:rsidRDefault="00F27BC0" w:rsidP="00F27BC0">
      <w:pPr>
        <w:rPr>
          <w:rFonts w:cs="Times New Roman"/>
          <w:b/>
          <w:bCs/>
          <w:szCs w:val="24"/>
        </w:rPr>
      </w:pPr>
      <w:r w:rsidRPr="00F27BC0">
        <w:rPr>
          <w:rFonts w:cs="Times New Roman"/>
          <w:b/>
          <w:bCs/>
          <w:szCs w:val="24"/>
        </w:rPr>
        <w:t>American College of Surgeons Honors First Responders During EMS Week, National STOP THE BLEED Day</w:t>
      </w:r>
    </w:p>
    <w:p w14:paraId="62A4AE8A" w14:textId="58103E36" w:rsidR="00F27BC0" w:rsidRDefault="00F27BC0" w:rsidP="00D23013">
      <w:pPr>
        <w:rPr>
          <w:rFonts w:cs="Times New Roman"/>
          <w:szCs w:val="24"/>
        </w:rPr>
      </w:pPr>
      <w:r w:rsidRPr="00F27BC0">
        <w:rPr>
          <w:rFonts w:cs="Times New Roman"/>
          <w:szCs w:val="24"/>
        </w:rPr>
        <w:t>In observance of</w:t>
      </w:r>
      <w:r>
        <w:rPr>
          <w:rFonts w:cs="Times New Roman"/>
          <w:szCs w:val="24"/>
        </w:rPr>
        <w:t xml:space="preserve"> </w:t>
      </w:r>
      <w:hyperlink r:id="rId11" w:history="1">
        <w:r w:rsidRPr="00F27BC0">
          <w:rPr>
            <w:rStyle w:val="Hyperlink"/>
            <w:rFonts w:cs="Times New Roman"/>
            <w:b/>
            <w:bCs/>
            <w:szCs w:val="24"/>
          </w:rPr>
          <w:t>National STOP THE BLEED® Day</w:t>
        </w:r>
      </w:hyperlink>
      <w:r>
        <w:rPr>
          <w:rFonts w:cs="Times New Roman"/>
          <w:szCs w:val="24"/>
        </w:rPr>
        <w:t xml:space="preserve"> </w:t>
      </w:r>
      <w:r w:rsidRPr="00F27BC0">
        <w:rPr>
          <w:rFonts w:cs="Times New Roman"/>
          <w:szCs w:val="24"/>
        </w:rPr>
        <w:t>and the 50th anniversary of</w:t>
      </w:r>
      <w:r>
        <w:rPr>
          <w:rFonts w:cs="Times New Roman"/>
          <w:szCs w:val="24"/>
        </w:rPr>
        <w:t xml:space="preserve"> </w:t>
      </w:r>
      <w:hyperlink r:id="rId12" w:history="1">
        <w:r w:rsidRPr="00F27BC0">
          <w:rPr>
            <w:rStyle w:val="Hyperlink"/>
            <w:rFonts w:cs="Times New Roman"/>
            <w:b/>
            <w:bCs/>
            <w:szCs w:val="24"/>
          </w:rPr>
          <w:t>National EMS Week</w:t>
        </w:r>
      </w:hyperlink>
      <w:r w:rsidRPr="00F27BC0">
        <w:rPr>
          <w:rFonts w:cs="Times New Roman"/>
          <w:szCs w:val="24"/>
        </w:rPr>
        <w:t>, American College of Surgeons (ACS) Executive Director &amp; CEO Patricia L. Turner, MD, MBA, FACS, called on everyone to learn bleeding control techniques and other life-saving skills that can help prevent deaths from uncontrolled bleeding and unexpected emergencies.</w:t>
      </w:r>
      <w:r>
        <w:rPr>
          <w:rFonts w:cs="Times New Roman"/>
          <w:szCs w:val="24"/>
        </w:rPr>
        <w:t xml:space="preserve"> Read more </w:t>
      </w:r>
      <w:hyperlink r:id="rId13" w:history="1">
        <w:r w:rsidRPr="00F27BC0">
          <w:rPr>
            <w:rStyle w:val="Hyperlink"/>
            <w:rFonts w:cs="Times New Roman"/>
            <w:szCs w:val="24"/>
          </w:rPr>
          <w:t>here</w:t>
        </w:r>
      </w:hyperlink>
      <w:r>
        <w:rPr>
          <w:rFonts w:cs="Times New Roman"/>
          <w:szCs w:val="24"/>
        </w:rPr>
        <w:t xml:space="preserve">. </w:t>
      </w:r>
    </w:p>
    <w:p w14:paraId="4E48DBCC" w14:textId="77777777" w:rsidR="00F27BC0" w:rsidRPr="00D23013" w:rsidRDefault="00F27BC0" w:rsidP="00D23013">
      <w:pPr>
        <w:rPr>
          <w:rFonts w:cs="Times New Roman"/>
          <w:szCs w:val="24"/>
        </w:rPr>
      </w:pPr>
    </w:p>
    <w:p w14:paraId="701F3A81" w14:textId="43C5D020" w:rsidR="00AD4C12" w:rsidRPr="00D23013" w:rsidRDefault="00AD4C12" w:rsidP="00D23013">
      <w:pPr>
        <w:rPr>
          <w:rFonts w:cs="Times New Roman"/>
          <w:b/>
          <w:bCs/>
          <w:szCs w:val="24"/>
          <w:u w:val="single"/>
        </w:rPr>
      </w:pPr>
      <w:r w:rsidRPr="00D23013">
        <w:rPr>
          <w:rFonts w:cs="Times New Roman"/>
          <w:b/>
          <w:bCs/>
          <w:szCs w:val="24"/>
          <w:u w:val="single"/>
        </w:rPr>
        <w:t>IN THE NEWS</w:t>
      </w:r>
    </w:p>
    <w:p w14:paraId="5D6FB49A" w14:textId="77777777" w:rsidR="00C554CF" w:rsidRPr="0095010F" w:rsidRDefault="00C554CF" w:rsidP="00C554CF">
      <w:pPr>
        <w:rPr>
          <w:b/>
          <w:bCs/>
        </w:rPr>
      </w:pPr>
      <w:r w:rsidRPr="0095010F">
        <w:rPr>
          <w:b/>
          <w:bCs/>
        </w:rPr>
        <w:t>INDIANA</w:t>
      </w:r>
    </w:p>
    <w:p w14:paraId="217062CC" w14:textId="53587016" w:rsidR="00C554CF" w:rsidRPr="006B6B65" w:rsidRDefault="00C554CF" w:rsidP="00C554CF">
      <w:r w:rsidRPr="006B6B65">
        <w:t>The</w:t>
      </w:r>
      <w:r>
        <w:t xml:space="preserve"> </w:t>
      </w:r>
      <w:r w:rsidRPr="006B6B65">
        <w:t>Indiana</w:t>
      </w:r>
      <w:r>
        <w:t xml:space="preserve"> </w:t>
      </w:r>
      <w:r w:rsidRPr="006B6B65">
        <w:t>Attorney</w:t>
      </w:r>
      <w:r>
        <w:t xml:space="preserve"> </w:t>
      </w:r>
      <w:r w:rsidRPr="006B6B65">
        <w:t>General</w:t>
      </w:r>
      <w:r>
        <w:rPr>
          <w:b/>
          <w:bCs/>
        </w:rPr>
        <w:t xml:space="preserve"> </w:t>
      </w:r>
      <w:r w:rsidRPr="006B6B65">
        <w:t>issued</w:t>
      </w:r>
      <w:r>
        <w:t xml:space="preserve"> </w:t>
      </w:r>
      <w:r w:rsidRPr="006B6B65">
        <w:t>an</w:t>
      </w:r>
      <w:r>
        <w:t xml:space="preserve"> </w:t>
      </w:r>
      <w:r w:rsidRPr="006B6B65">
        <w:t>official</w:t>
      </w:r>
      <w:r w:rsidRPr="00C554CF">
        <w:t xml:space="preserve"> </w:t>
      </w:r>
      <w:r w:rsidRPr="006B6B65">
        <w:t>opinion</w:t>
      </w:r>
      <w:r>
        <w:t xml:space="preserve"> </w:t>
      </w:r>
      <w:r w:rsidRPr="006B6B65">
        <w:t>affirming</w:t>
      </w:r>
      <w:r>
        <w:t xml:space="preserve"> </w:t>
      </w:r>
      <w:r w:rsidRPr="006B6B65">
        <w:t>physicians</w:t>
      </w:r>
      <w:r>
        <w:t xml:space="preserve"> </w:t>
      </w:r>
      <w:r w:rsidRPr="006B6B65">
        <w:t>and</w:t>
      </w:r>
      <w:r>
        <w:t xml:space="preserve"> </w:t>
      </w:r>
      <w:r w:rsidRPr="006B6B65">
        <w:t>other</w:t>
      </w:r>
      <w:r>
        <w:t xml:space="preserve"> </w:t>
      </w:r>
      <w:r w:rsidRPr="006B6B65">
        <w:t>health</w:t>
      </w:r>
      <w:r>
        <w:t xml:space="preserve"> </w:t>
      </w:r>
      <w:r w:rsidRPr="006B6B65">
        <w:t>care</w:t>
      </w:r>
      <w:r>
        <w:t xml:space="preserve"> </w:t>
      </w:r>
      <w:r w:rsidRPr="006B6B65">
        <w:t>providers'</w:t>
      </w:r>
      <w:r>
        <w:t xml:space="preserve"> </w:t>
      </w:r>
      <w:r w:rsidRPr="006B6B65">
        <w:t>right</w:t>
      </w:r>
      <w:r>
        <w:t xml:space="preserve"> </w:t>
      </w:r>
      <w:r w:rsidRPr="006B6B65">
        <w:t>to</w:t>
      </w:r>
      <w:r>
        <w:t xml:space="preserve"> </w:t>
      </w:r>
      <w:r w:rsidRPr="006B6B65">
        <w:t>prescribe</w:t>
      </w:r>
      <w:r>
        <w:t xml:space="preserve"> </w:t>
      </w:r>
      <w:r w:rsidRPr="006B6B65">
        <w:t>medications</w:t>
      </w:r>
      <w:r>
        <w:t xml:space="preserve"> </w:t>
      </w:r>
      <w:r w:rsidRPr="006B6B65">
        <w:t>off-label,</w:t>
      </w:r>
      <w:r>
        <w:t xml:space="preserve"> </w:t>
      </w:r>
      <w:r w:rsidRPr="006B6B65">
        <w:t>including</w:t>
      </w:r>
      <w:r>
        <w:t xml:space="preserve"> </w:t>
      </w:r>
      <w:r w:rsidRPr="006B6B65">
        <w:t>ivermectin</w:t>
      </w:r>
      <w:r>
        <w:t xml:space="preserve"> </w:t>
      </w:r>
      <w:r w:rsidRPr="006B6B65">
        <w:t>or</w:t>
      </w:r>
      <w:r>
        <w:t xml:space="preserve"> </w:t>
      </w:r>
      <w:r w:rsidRPr="006B6B65">
        <w:t>hydroxychloroquine,</w:t>
      </w:r>
      <w:r>
        <w:t xml:space="preserve"> </w:t>
      </w:r>
      <w:r w:rsidRPr="006B6B65">
        <w:t>but</w:t>
      </w:r>
      <w:r>
        <w:t xml:space="preserve"> </w:t>
      </w:r>
      <w:r w:rsidRPr="006B6B65">
        <w:t>noting</w:t>
      </w:r>
      <w:r>
        <w:t xml:space="preserve"> </w:t>
      </w:r>
      <w:r w:rsidRPr="006B6B65">
        <w:t>that</w:t>
      </w:r>
      <w:r>
        <w:t xml:space="preserve"> </w:t>
      </w:r>
      <w:r w:rsidRPr="006B6B65">
        <w:t>the</w:t>
      </w:r>
      <w:r>
        <w:t xml:space="preserve"> </w:t>
      </w:r>
      <w:r w:rsidRPr="006B6B65">
        <w:t>prescriber</w:t>
      </w:r>
      <w:r>
        <w:t xml:space="preserve"> </w:t>
      </w:r>
      <w:r w:rsidRPr="006B6B65">
        <w:t>should</w:t>
      </w:r>
      <w:r>
        <w:t xml:space="preserve"> </w:t>
      </w:r>
      <w:r w:rsidRPr="006B6B65">
        <w:t>inform</w:t>
      </w:r>
      <w:r>
        <w:t xml:space="preserve"> </w:t>
      </w:r>
      <w:r w:rsidRPr="006B6B65">
        <w:t>the</w:t>
      </w:r>
      <w:r>
        <w:t xml:space="preserve"> </w:t>
      </w:r>
      <w:r w:rsidRPr="006B6B65">
        <w:t>patient</w:t>
      </w:r>
      <w:r>
        <w:t xml:space="preserve"> </w:t>
      </w:r>
      <w:r w:rsidRPr="006B6B65">
        <w:t>if</w:t>
      </w:r>
      <w:r>
        <w:t xml:space="preserve"> </w:t>
      </w:r>
      <w:r w:rsidRPr="006B6B65">
        <w:t>the</w:t>
      </w:r>
      <w:r>
        <w:t xml:space="preserve"> </w:t>
      </w:r>
      <w:r w:rsidRPr="006B6B65">
        <w:t>treatment</w:t>
      </w:r>
      <w:r>
        <w:t xml:space="preserve"> </w:t>
      </w:r>
      <w:r w:rsidRPr="006B6B65">
        <w:t>is</w:t>
      </w:r>
      <w:r>
        <w:t xml:space="preserve"> </w:t>
      </w:r>
      <w:r w:rsidRPr="006B6B65">
        <w:lastRenderedPageBreak/>
        <w:t>not</w:t>
      </w:r>
      <w:r>
        <w:t xml:space="preserve"> </w:t>
      </w:r>
      <w:r w:rsidRPr="006B6B65">
        <w:t>FDA-approved</w:t>
      </w:r>
      <w:r>
        <w:t xml:space="preserve"> </w:t>
      </w:r>
      <w:r w:rsidRPr="006B6B65">
        <w:t>for</w:t>
      </w:r>
      <w:r>
        <w:t xml:space="preserve"> </w:t>
      </w:r>
      <w:r w:rsidRPr="006B6B65">
        <w:t>use</w:t>
      </w:r>
      <w:r>
        <w:t xml:space="preserve"> </w:t>
      </w:r>
      <w:r w:rsidRPr="006B6B65">
        <w:t>“to</w:t>
      </w:r>
      <w:r>
        <w:t xml:space="preserve"> </w:t>
      </w:r>
      <w:r w:rsidRPr="006B6B65">
        <w:t>reduce</w:t>
      </w:r>
      <w:r>
        <w:t xml:space="preserve"> </w:t>
      </w:r>
      <w:r w:rsidRPr="006B6B65">
        <w:t>the</w:t>
      </w:r>
      <w:r>
        <w:t xml:space="preserve"> </w:t>
      </w:r>
      <w:r w:rsidRPr="006B6B65">
        <w:t>provider's</w:t>
      </w:r>
      <w:r>
        <w:t xml:space="preserve"> </w:t>
      </w:r>
      <w:r w:rsidRPr="006B6B65">
        <w:t>potential</w:t>
      </w:r>
      <w:r>
        <w:t xml:space="preserve"> </w:t>
      </w:r>
      <w:r w:rsidRPr="006B6B65">
        <w:t>legal</w:t>
      </w:r>
      <w:r>
        <w:t xml:space="preserve"> </w:t>
      </w:r>
      <w:r w:rsidRPr="006B6B65">
        <w:t>liability</w:t>
      </w:r>
      <w:r>
        <w:t xml:space="preserve"> </w:t>
      </w:r>
      <w:r w:rsidRPr="006B6B65">
        <w:t>should</w:t>
      </w:r>
      <w:r>
        <w:t xml:space="preserve"> </w:t>
      </w:r>
      <w:r w:rsidRPr="006B6B65">
        <w:t>a</w:t>
      </w:r>
      <w:r>
        <w:t xml:space="preserve"> </w:t>
      </w:r>
      <w:r w:rsidRPr="006B6B65">
        <w:t>negative</w:t>
      </w:r>
      <w:r>
        <w:t xml:space="preserve"> </w:t>
      </w:r>
      <w:r w:rsidRPr="006B6B65">
        <w:t>medical</w:t>
      </w:r>
      <w:r>
        <w:t xml:space="preserve"> </w:t>
      </w:r>
      <w:r w:rsidRPr="006B6B65">
        <w:t>reaction</w:t>
      </w:r>
      <w:r>
        <w:t xml:space="preserve"> </w:t>
      </w:r>
      <w:r w:rsidRPr="006B6B65">
        <w:t>occur.”</w:t>
      </w:r>
      <w:r>
        <w:t xml:space="preserve"> Read more </w:t>
      </w:r>
      <w:hyperlink r:id="rId14" w:history="1">
        <w:r w:rsidRPr="00C554CF">
          <w:rPr>
            <w:rStyle w:val="Hyperlink"/>
          </w:rPr>
          <w:t>here</w:t>
        </w:r>
      </w:hyperlink>
      <w:r>
        <w:t>.</w:t>
      </w:r>
    </w:p>
    <w:p w14:paraId="12E63405" w14:textId="77777777" w:rsidR="00C554CF" w:rsidRPr="00C554CF" w:rsidRDefault="00C554CF" w:rsidP="00D23013">
      <w:pPr>
        <w:rPr>
          <w:rFonts w:cs="Times New Roman"/>
          <w:szCs w:val="24"/>
        </w:rPr>
      </w:pPr>
    </w:p>
    <w:p w14:paraId="7F590E3C" w14:textId="71D8529D" w:rsidR="00AD4C12" w:rsidRPr="00D23013" w:rsidRDefault="00AD4C12" w:rsidP="00D23013">
      <w:pPr>
        <w:rPr>
          <w:rFonts w:cs="Times New Roman"/>
          <w:b/>
          <w:bCs/>
          <w:szCs w:val="24"/>
        </w:rPr>
      </w:pPr>
      <w:r w:rsidRPr="00D23013">
        <w:rPr>
          <w:rFonts w:cs="Times New Roman"/>
          <w:b/>
          <w:bCs/>
          <w:szCs w:val="24"/>
        </w:rPr>
        <w:t>Nebraska health system to drop all Medicare Advantage plans</w:t>
      </w:r>
    </w:p>
    <w:p w14:paraId="62E072BB" w14:textId="5A586C9F" w:rsidR="00AD4C12" w:rsidRPr="00D23013" w:rsidRDefault="00AD4C12" w:rsidP="00D23013">
      <w:pPr>
        <w:rPr>
          <w:rFonts w:cs="Times New Roman"/>
          <w:szCs w:val="24"/>
        </w:rPr>
      </w:pPr>
      <w:r w:rsidRPr="00D23013">
        <w:rPr>
          <w:rFonts w:cs="Times New Roman"/>
          <w:szCs w:val="24"/>
        </w:rPr>
        <w:t>Nebraska-based Great Plains Health plans to stop contracting with Medicare Advantage plans in 2025. The health system encouraged patients to opt for traditional Medicare in 2025 in order to continue receiving care from Great Plains providers.</w:t>
      </w:r>
    </w:p>
    <w:p w14:paraId="746225CA" w14:textId="77777777" w:rsidR="00AD4C12" w:rsidRPr="00D23013" w:rsidRDefault="00AD4C12" w:rsidP="00D23013">
      <w:pPr>
        <w:rPr>
          <w:rFonts w:cs="Times New Roman"/>
          <w:szCs w:val="24"/>
        </w:rPr>
      </w:pPr>
    </w:p>
    <w:p w14:paraId="580643D3" w14:textId="469196F1" w:rsidR="00AD4C12" w:rsidRPr="00D23013" w:rsidRDefault="00AD4C12" w:rsidP="00D23013">
      <w:pPr>
        <w:rPr>
          <w:rFonts w:cs="Times New Roman"/>
          <w:szCs w:val="24"/>
        </w:rPr>
      </w:pPr>
      <w:r w:rsidRPr="00D23013">
        <w:rPr>
          <w:rFonts w:cs="Times New Roman"/>
          <w:szCs w:val="24"/>
        </w:rPr>
        <w:t>"To put the patient first, we can no longer be under contract with a plan that causes significant delays in care, longer hospital stays and outright denials of care," Narayana Koduri, MD, Great Plains Health's chief medical officer, said.</w:t>
      </w:r>
    </w:p>
    <w:p w14:paraId="3761272F" w14:textId="77777777" w:rsidR="00AD4C12" w:rsidRPr="00D23013" w:rsidRDefault="00AD4C12" w:rsidP="00D23013">
      <w:pPr>
        <w:rPr>
          <w:rFonts w:cs="Times New Roman"/>
          <w:szCs w:val="24"/>
        </w:rPr>
      </w:pPr>
    </w:p>
    <w:p w14:paraId="6572E4FD" w14:textId="00285D50" w:rsidR="00AD4C12" w:rsidRPr="00D23013" w:rsidRDefault="00AD4C12" w:rsidP="00D23013">
      <w:pPr>
        <w:rPr>
          <w:rFonts w:cs="Times New Roman"/>
          <w:szCs w:val="24"/>
        </w:rPr>
      </w:pPr>
      <w:r w:rsidRPr="00D23013">
        <w:rPr>
          <w:rFonts w:cs="Times New Roman"/>
          <w:szCs w:val="24"/>
        </w:rPr>
        <w:t xml:space="preserve">The Nebraska Hospital Association found 9 in 10 hospitals in the state reported Medicare Advantage plans negatively affect their ability to provide care. "While some enrollees may see savings, many living in rural communities across the state are losing access to medically necessary care with plans that erode the state's rural healthcare infrastructure and ultimately leave more cost on the backs of our seniors in these communities," the association wrote. Read more </w:t>
      </w:r>
      <w:hyperlink r:id="rId15" w:history="1">
        <w:r w:rsidRPr="00D23013">
          <w:rPr>
            <w:rStyle w:val="Hyperlink"/>
            <w:rFonts w:cs="Times New Roman"/>
            <w:szCs w:val="24"/>
          </w:rPr>
          <w:t>here</w:t>
        </w:r>
      </w:hyperlink>
      <w:r w:rsidRPr="00D23013">
        <w:rPr>
          <w:rFonts w:cs="Times New Roman"/>
          <w:szCs w:val="24"/>
        </w:rPr>
        <w:t>.</w:t>
      </w:r>
    </w:p>
    <w:p w14:paraId="66646F46" w14:textId="77777777" w:rsidR="00D23013" w:rsidRPr="00D23013" w:rsidRDefault="00D23013" w:rsidP="00D23013">
      <w:pPr>
        <w:rPr>
          <w:rFonts w:cs="Times New Roman"/>
          <w:szCs w:val="24"/>
        </w:rPr>
      </w:pPr>
    </w:p>
    <w:p w14:paraId="4560E9B4" w14:textId="6784ADA5" w:rsidR="00D23013" w:rsidRPr="00D23013" w:rsidRDefault="00D23013" w:rsidP="00D23013">
      <w:pPr>
        <w:rPr>
          <w:rFonts w:cs="Times New Roman"/>
          <w:b/>
          <w:bCs/>
          <w:szCs w:val="24"/>
        </w:rPr>
      </w:pPr>
      <w:r w:rsidRPr="00D23013">
        <w:rPr>
          <w:rFonts w:cs="Times New Roman"/>
          <w:b/>
          <w:bCs/>
          <w:szCs w:val="24"/>
        </w:rPr>
        <w:t>Nearly half of health systems are considering dropping Medicare Advantage plans</w:t>
      </w:r>
    </w:p>
    <w:p w14:paraId="5EF187FE" w14:textId="6100215C" w:rsidR="00D23013" w:rsidRPr="00D23013" w:rsidRDefault="00D23013" w:rsidP="00D23013">
      <w:pPr>
        <w:rPr>
          <w:rFonts w:cs="Times New Roman"/>
          <w:szCs w:val="24"/>
        </w:rPr>
      </w:pPr>
      <w:r>
        <w:rPr>
          <w:rFonts w:cs="Times New Roman"/>
          <w:szCs w:val="24"/>
        </w:rPr>
        <w:t xml:space="preserve">The Healthcare Financial Management Association (HFMA) cites “onerous” authorization requirements and high denial rates have health systems considering whether to drop Medicare Advantage </w:t>
      </w:r>
      <w:r w:rsidR="003F12B1">
        <w:rPr>
          <w:rFonts w:cs="Times New Roman"/>
          <w:szCs w:val="24"/>
        </w:rPr>
        <w:t xml:space="preserve">(MA) </w:t>
      </w:r>
      <w:r>
        <w:rPr>
          <w:rFonts w:cs="Times New Roman"/>
          <w:szCs w:val="24"/>
        </w:rPr>
        <w:t>plans. The HFMA surveyed 135 health system chief financial officers in January and</w:t>
      </w:r>
      <w:r w:rsidR="00FB3BCF">
        <w:rPr>
          <w:rFonts w:cs="Times New Roman"/>
          <w:szCs w:val="24"/>
        </w:rPr>
        <w:t>,</w:t>
      </w:r>
      <w:r>
        <w:rPr>
          <w:rFonts w:cs="Times New Roman"/>
          <w:szCs w:val="24"/>
        </w:rPr>
        <w:t xml:space="preserve"> according to the results</w:t>
      </w:r>
      <w:r w:rsidR="00FB3BCF">
        <w:rPr>
          <w:rFonts w:cs="Times New Roman"/>
          <w:szCs w:val="24"/>
        </w:rPr>
        <w:t>,</w:t>
      </w:r>
      <w:r>
        <w:rPr>
          <w:rFonts w:cs="Times New Roman"/>
          <w:szCs w:val="24"/>
        </w:rPr>
        <w:t xml:space="preserve"> 16 percent of health systems are planning to stop accepting one or more MA plans in the next two years. Another 45 percent are considering the </w:t>
      </w:r>
      <w:r w:rsidR="003F12B1">
        <w:rPr>
          <w:rFonts w:cs="Times New Roman"/>
          <w:szCs w:val="24"/>
        </w:rPr>
        <w:t>same but</w:t>
      </w:r>
      <w:r>
        <w:rPr>
          <w:rFonts w:cs="Times New Roman"/>
          <w:szCs w:val="24"/>
        </w:rPr>
        <w:t xml:space="preserve"> have not made a final decision. Read the survey results </w:t>
      </w:r>
      <w:hyperlink r:id="rId16" w:history="1">
        <w:r w:rsidRPr="00D23013">
          <w:rPr>
            <w:rStyle w:val="Hyperlink"/>
            <w:rFonts w:cs="Times New Roman"/>
            <w:szCs w:val="24"/>
          </w:rPr>
          <w:t>here</w:t>
        </w:r>
      </w:hyperlink>
      <w:r>
        <w:rPr>
          <w:rFonts w:cs="Times New Roman"/>
          <w:szCs w:val="24"/>
        </w:rPr>
        <w:t>.</w:t>
      </w:r>
    </w:p>
    <w:p w14:paraId="6D8BBC6F" w14:textId="77777777" w:rsidR="00AD4C12" w:rsidRPr="00D23013" w:rsidRDefault="00AD4C12" w:rsidP="00D23013">
      <w:pPr>
        <w:rPr>
          <w:rFonts w:cs="Times New Roman"/>
          <w:szCs w:val="24"/>
        </w:rPr>
      </w:pPr>
    </w:p>
    <w:p w14:paraId="298FF42C" w14:textId="77777777" w:rsidR="004B454A" w:rsidRPr="00D23013" w:rsidRDefault="005E1816" w:rsidP="00D23013">
      <w:pPr>
        <w:rPr>
          <w:rFonts w:cs="Times New Roman"/>
          <w:b/>
          <w:bCs/>
          <w:szCs w:val="24"/>
          <w:u w:val="single"/>
        </w:rPr>
      </w:pPr>
      <w:r w:rsidRPr="00D23013">
        <w:rPr>
          <w:rFonts w:cs="Times New Roman"/>
          <w:b/>
          <w:bCs/>
          <w:szCs w:val="24"/>
          <w:u w:val="single"/>
        </w:rPr>
        <w:t>STATUS</w:t>
      </w:r>
      <w:r w:rsidR="00F2257B" w:rsidRPr="00D23013">
        <w:rPr>
          <w:rFonts w:cs="Times New Roman"/>
          <w:b/>
          <w:bCs/>
          <w:szCs w:val="24"/>
          <w:u w:val="single"/>
        </w:rPr>
        <w:t xml:space="preserve"> </w:t>
      </w:r>
      <w:r w:rsidR="001F463E" w:rsidRPr="00D23013">
        <w:rPr>
          <w:rFonts w:cs="Times New Roman"/>
          <w:b/>
          <w:bCs/>
          <w:szCs w:val="24"/>
          <w:u w:val="single"/>
        </w:rPr>
        <w:t>OF</w:t>
      </w:r>
      <w:r w:rsidR="00F2257B" w:rsidRPr="00D23013">
        <w:rPr>
          <w:rFonts w:cs="Times New Roman"/>
          <w:b/>
          <w:bCs/>
          <w:szCs w:val="24"/>
          <w:u w:val="single"/>
        </w:rPr>
        <w:t xml:space="preserve"> </w:t>
      </w:r>
      <w:r w:rsidR="001F463E" w:rsidRPr="00D23013">
        <w:rPr>
          <w:rFonts w:cs="Times New Roman"/>
          <w:b/>
          <w:bCs/>
          <w:szCs w:val="24"/>
          <w:u w:val="single"/>
        </w:rPr>
        <w:t>LEGISLATIVE</w:t>
      </w:r>
      <w:r w:rsidR="00F2257B" w:rsidRPr="00D23013">
        <w:rPr>
          <w:rFonts w:cs="Times New Roman"/>
          <w:b/>
          <w:bCs/>
          <w:szCs w:val="24"/>
          <w:u w:val="single"/>
        </w:rPr>
        <w:t xml:space="preserve"> </w:t>
      </w:r>
      <w:r w:rsidR="001F463E" w:rsidRPr="00D23013">
        <w:rPr>
          <w:rFonts w:cs="Times New Roman"/>
          <w:b/>
          <w:bCs/>
          <w:szCs w:val="24"/>
          <w:u w:val="single"/>
        </w:rPr>
        <w:t>SESSIONS</w:t>
      </w:r>
    </w:p>
    <w:p w14:paraId="12970352" w14:textId="7CFB1730" w:rsidR="00CF0887" w:rsidRPr="00D23013" w:rsidRDefault="00A06395" w:rsidP="00D23013">
      <w:pPr>
        <w:rPr>
          <w:rFonts w:cs="Times New Roman"/>
          <w:szCs w:val="24"/>
        </w:rPr>
      </w:pPr>
      <w:r w:rsidRPr="00D23013">
        <w:rPr>
          <w:rFonts w:cs="Times New Roman"/>
          <w:szCs w:val="24"/>
        </w:rPr>
        <w:t xml:space="preserve">The following state legislatures </w:t>
      </w:r>
      <w:r w:rsidR="007B6989" w:rsidRPr="00D23013">
        <w:rPr>
          <w:rFonts w:cs="Times New Roman"/>
          <w:szCs w:val="24"/>
        </w:rPr>
        <w:t>remain in session</w:t>
      </w:r>
      <w:r w:rsidRPr="00D23013">
        <w:rPr>
          <w:rFonts w:cs="Times New Roman"/>
          <w:szCs w:val="24"/>
        </w:rPr>
        <w:t>:</w:t>
      </w:r>
      <w:r w:rsidR="007B6989" w:rsidRPr="00D23013">
        <w:rPr>
          <w:rFonts w:cs="Times New Roman"/>
          <w:szCs w:val="24"/>
        </w:rPr>
        <w:t xml:space="preserve"> Arizona, California, Delaware, Illinois, Louisiana, Massachusetts, Michigan, New Hampshire, New Jersey, New York, North Carolina, Ohio, Oklahoma, Pennsylvania, </w:t>
      </w:r>
      <w:r w:rsidR="003E78A4">
        <w:rPr>
          <w:rFonts w:cs="Times New Roman"/>
          <w:szCs w:val="24"/>
        </w:rPr>
        <w:t xml:space="preserve">and </w:t>
      </w:r>
      <w:r w:rsidR="007B6989" w:rsidRPr="00D23013">
        <w:rPr>
          <w:rFonts w:cs="Times New Roman"/>
          <w:szCs w:val="24"/>
        </w:rPr>
        <w:t>Rhode Island.</w:t>
      </w:r>
      <w:r w:rsidRPr="00D23013">
        <w:rPr>
          <w:rFonts w:cs="Times New Roman"/>
          <w:szCs w:val="24"/>
        </w:rPr>
        <w:t xml:space="preserve"> </w:t>
      </w:r>
    </w:p>
    <w:p w14:paraId="46671145" w14:textId="77777777" w:rsidR="00CF0887" w:rsidRPr="00D23013" w:rsidRDefault="00CF0887" w:rsidP="00D23013">
      <w:pPr>
        <w:rPr>
          <w:rFonts w:cs="Times New Roman"/>
          <w:szCs w:val="24"/>
        </w:rPr>
      </w:pPr>
    </w:p>
    <w:p w14:paraId="7B0E4B8B" w14:textId="77777777" w:rsidR="00A06395" w:rsidRPr="00D23013" w:rsidRDefault="00A06395" w:rsidP="00D23013">
      <w:pPr>
        <w:rPr>
          <w:rFonts w:cs="Times New Roman"/>
          <w:szCs w:val="24"/>
        </w:rPr>
      </w:pPr>
      <w:r w:rsidRPr="00D23013">
        <w:rPr>
          <w:rFonts w:cs="Times New Roman"/>
          <w:szCs w:val="24"/>
        </w:rPr>
        <w:t xml:space="preserve">Montana, Nevada, North Dakota, and Texas have no regular session in even-numbered years. Legislative session information can be found </w:t>
      </w:r>
      <w:hyperlink r:id="rId17" w:history="1">
        <w:r w:rsidRPr="00D23013">
          <w:rPr>
            <w:rStyle w:val="Hyperlink"/>
            <w:rFonts w:cs="Times New Roman"/>
            <w:szCs w:val="24"/>
          </w:rPr>
          <w:t>here</w:t>
        </w:r>
      </w:hyperlink>
      <w:r w:rsidRPr="00D23013">
        <w:rPr>
          <w:rFonts w:cs="Times New Roman"/>
          <w:szCs w:val="24"/>
        </w:rPr>
        <w:t>.</w:t>
      </w:r>
    </w:p>
    <w:p w14:paraId="6E751EA3" w14:textId="77777777" w:rsidR="00177017" w:rsidRPr="00D23013" w:rsidRDefault="00177017" w:rsidP="00D23013">
      <w:pPr>
        <w:rPr>
          <w:rFonts w:cs="Times New Roman"/>
          <w:b/>
          <w:bCs/>
          <w:szCs w:val="24"/>
          <w:u w:val="single"/>
        </w:rPr>
      </w:pPr>
    </w:p>
    <w:p w14:paraId="1E2538E5" w14:textId="77777777" w:rsidR="00762FC2" w:rsidRPr="00D23013" w:rsidRDefault="005E1816" w:rsidP="00D23013">
      <w:pPr>
        <w:rPr>
          <w:rFonts w:cs="Times New Roman"/>
          <w:b/>
          <w:bCs/>
          <w:szCs w:val="24"/>
          <w:u w:val="single"/>
        </w:rPr>
      </w:pPr>
      <w:r w:rsidRPr="00D23013">
        <w:rPr>
          <w:rFonts w:cs="Times New Roman"/>
          <w:b/>
          <w:bCs/>
          <w:szCs w:val="24"/>
          <w:u w:val="single"/>
        </w:rPr>
        <w:t>LEGISLATIVE</w:t>
      </w:r>
      <w:r w:rsidR="00F2257B" w:rsidRPr="00D23013">
        <w:rPr>
          <w:rFonts w:cs="Times New Roman"/>
          <w:b/>
          <w:bCs/>
          <w:szCs w:val="24"/>
          <w:u w:val="single"/>
        </w:rPr>
        <w:t xml:space="preserve"> </w:t>
      </w:r>
      <w:r w:rsidRPr="00D23013">
        <w:rPr>
          <w:rFonts w:cs="Times New Roman"/>
          <w:b/>
          <w:bCs/>
          <w:szCs w:val="24"/>
          <w:u w:val="single"/>
        </w:rPr>
        <w:t>TRACKING</w:t>
      </w:r>
      <w:bookmarkEnd w:id="0"/>
    </w:p>
    <w:p w14:paraId="7170289E" w14:textId="60B8735B" w:rsidR="00E47940" w:rsidRPr="00D23013" w:rsidRDefault="00F002D1" w:rsidP="00D23013">
      <w:pPr>
        <w:rPr>
          <w:rFonts w:cs="Times New Roman"/>
          <w:b/>
          <w:bCs/>
          <w:szCs w:val="24"/>
        </w:rPr>
      </w:pPr>
      <w:r w:rsidRPr="00D23013">
        <w:rPr>
          <w:rFonts w:cs="Times New Roman"/>
          <w:b/>
          <w:bCs/>
          <w:szCs w:val="24"/>
        </w:rPr>
        <w:t>ALABAMA</w:t>
      </w:r>
    </w:p>
    <w:p w14:paraId="20215557" w14:textId="77777777" w:rsidR="00D75CA6" w:rsidRPr="00223C4D" w:rsidRDefault="00E01406" w:rsidP="00D75CA6">
      <w:hyperlink r:id="rId18" w:history="1">
        <w:r w:rsidR="00D75CA6" w:rsidRPr="00223C4D">
          <w:rPr>
            <w:rStyle w:val="Hyperlink"/>
          </w:rPr>
          <w:t>HB 232</w:t>
        </w:r>
      </w:hyperlink>
      <w:r w:rsidR="00D75CA6" w:rsidRPr="00223C4D">
        <w:t xml:space="preserve"> – Scope of Practice </w:t>
      </w:r>
      <w:r w:rsidR="00D75CA6" w:rsidRPr="00223C4D">
        <w:rPr>
          <w:color w:val="FF0000"/>
        </w:rPr>
        <w:t>ENACTED</w:t>
      </w:r>
    </w:p>
    <w:p w14:paraId="39D3BF5A" w14:textId="21D26B4D" w:rsidR="00D75CA6" w:rsidRPr="00D75CA6" w:rsidRDefault="00D75CA6" w:rsidP="00D75CA6">
      <w:r w:rsidRPr="00223C4D">
        <w:t xml:space="preserve">Introduced by Representative Leigh Hulsey (R), HB 232 allows licensed physical therapists to conduct initial screenings of patients and eliminates the </w:t>
      </w:r>
      <w:r w:rsidR="00223C4D">
        <w:t xml:space="preserve">physician referral </w:t>
      </w:r>
      <w:r w:rsidRPr="00223C4D">
        <w:t>requirement that a patient for physical therapy. Governor Kay Ivey (R) signed the bill into law May 15.</w:t>
      </w:r>
    </w:p>
    <w:p w14:paraId="0E03876E" w14:textId="77777777" w:rsidR="00D75CA6" w:rsidRDefault="00D75CA6" w:rsidP="00D23013"/>
    <w:p w14:paraId="321BB344" w14:textId="759FC989" w:rsidR="00B43726" w:rsidRDefault="00E01406" w:rsidP="00D23013">
      <w:hyperlink r:id="rId19" w:history="1">
        <w:r w:rsidR="00B43726" w:rsidRPr="00B43726">
          <w:rPr>
            <w:rStyle w:val="Hyperlink"/>
          </w:rPr>
          <w:t>HJR 13</w:t>
        </w:r>
      </w:hyperlink>
      <w:r w:rsidR="00B43726">
        <w:t xml:space="preserve"> – Cancer </w:t>
      </w:r>
      <w:r w:rsidR="00B43726" w:rsidRPr="00B43726">
        <w:rPr>
          <w:color w:val="FF0000"/>
        </w:rPr>
        <w:t>ADOPTED</w:t>
      </w:r>
    </w:p>
    <w:p w14:paraId="3724A8D7" w14:textId="262CC0F6" w:rsidR="006356B9" w:rsidRDefault="00B43726" w:rsidP="00D23013">
      <w:r>
        <w:t xml:space="preserve">Introduced by Representative David Faulkner (R), HJR 13 </w:t>
      </w:r>
      <w:r w:rsidRPr="00B43726">
        <w:t>recognizes March 2024 as Colorectal Cancer Awareness Month</w:t>
      </w:r>
      <w:r>
        <w:t xml:space="preserve">. The bill was agreed to via joint resolution March 7. </w:t>
      </w:r>
    </w:p>
    <w:p w14:paraId="5F2E075A" w14:textId="77777777" w:rsidR="006356B9" w:rsidRDefault="006356B9" w:rsidP="00D23013"/>
    <w:p w14:paraId="139A8EB4" w14:textId="58D2747D" w:rsidR="0088115D" w:rsidRDefault="00E01406" w:rsidP="0088115D">
      <w:hyperlink r:id="rId20" w:history="1">
        <w:r w:rsidR="0088115D" w:rsidRPr="004D3D97">
          <w:rPr>
            <w:rStyle w:val="Hyperlink"/>
          </w:rPr>
          <w:t>SB 72</w:t>
        </w:r>
      </w:hyperlink>
      <w:r w:rsidR="0088115D">
        <w:t xml:space="preserve"> –</w:t>
      </w:r>
      <w:r w:rsidR="00C16C33">
        <w:t xml:space="preserve"> </w:t>
      </w:r>
      <w:r w:rsidR="0088115D">
        <w:t>Criminalization</w:t>
      </w:r>
      <w:r w:rsidR="00C16C33">
        <w:t xml:space="preserve"> </w:t>
      </w:r>
      <w:r w:rsidR="00C16C33" w:rsidRPr="00C16C33">
        <w:rPr>
          <w:color w:val="FF0000"/>
        </w:rPr>
        <w:t>ENACTED</w:t>
      </w:r>
    </w:p>
    <w:p w14:paraId="2B6141D2" w14:textId="05F091B2" w:rsidR="0088115D" w:rsidRDefault="0088115D" w:rsidP="0088115D">
      <w:r w:rsidRPr="004D3D97">
        <w:t xml:space="preserve">Introduced by Senator Arthur Orr (R), SB 72 prohibits an occupational licensing board </w:t>
      </w:r>
      <w:r w:rsidRPr="006F65B0">
        <w:t>from disciplining physicians who prescribe or suggest off-label medical treatments unless the recommendation or prescription presents a threat of significant harm to their patients or to the general public.</w:t>
      </w:r>
      <w:r>
        <w:t xml:space="preserve"> Governor Kay Ivey (R) signed the bill into law May 16.</w:t>
      </w:r>
    </w:p>
    <w:p w14:paraId="50119C25" w14:textId="77777777" w:rsidR="00F002D1" w:rsidRDefault="00F002D1" w:rsidP="00D23013">
      <w:pPr>
        <w:rPr>
          <w:rFonts w:cs="Times New Roman"/>
          <w:szCs w:val="24"/>
        </w:rPr>
      </w:pPr>
    </w:p>
    <w:p w14:paraId="0B8DF9C7" w14:textId="327FE6EF" w:rsidR="006C1C64" w:rsidRDefault="006C1C64" w:rsidP="00D23013">
      <w:pPr>
        <w:rPr>
          <w:rFonts w:cs="Times New Roman"/>
          <w:b/>
          <w:bCs/>
          <w:szCs w:val="24"/>
        </w:rPr>
      </w:pPr>
      <w:r>
        <w:rPr>
          <w:rFonts w:cs="Times New Roman"/>
          <w:b/>
          <w:bCs/>
          <w:szCs w:val="24"/>
        </w:rPr>
        <w:t xml:space="preserve">DELAWARE </w:t>
      </w:r>
    </w:p>
    <w:p w14:paraId="05E6549C" w14:textId="3B983855" w:rsidR="006C1C64" w:rsidRPr="00223C4D" w:rsidRDefault="00E01406" w:rsidP="00D23013">
      <w:pPr>
        <w:rPr>
          <w:rFonts w:cs="Times New Roman"/>
          <w:szCs w:val="24"/>
        </w:rPr>
      </w:pPr>
      <w:hyperlink r:id="rId21" w:history="1">
        <w:r w:rsidR="006C1C64" w:rsidRPr="00223C4D">
          <w:rPr>
            <w:rStyle w:val="Hyperlink"/>
            <w:rFonts w:cs="Times New Roman"/>
            <w:szCs w:val="24"/>
          </w:rPr>
          <w:t>SCR 163</w:t>
        </w:r>
      </w:hyperlink>
      <w:r w:rsidR="006C1C64" w:rsidRPr="00223C4D">
        <w:rPr>
          <w:rFonts w:cs="Times New Roman"/>
          <w:szCs w:val="24"/>
        </w:rPr>
        <w:t xml:space="preserve"> </w:t>
      </w:r>
      <w:r w:rsidR="00AD2A21" w:rsidRPr="00223C4D">
        <w:rPr>
          <w:rFonts w:cs="Times New Roman"/>
          <w:szCs w:val="24"/>
        </w:rPr>
        <w:t>–</w:t>
      </w:r>
      <w:r w:rsidR="006C1C64" w:rsidRPr="00223C4D">
        <w:rPr>
          <w:rFonts w:cs="Times New Roman"/>
          <w:szCs w:val="24"/>
        </w:rPr>
        <w:t xml:space="preserve"> Cancer</w:t>
      </w:r>
      <w:r w:rsidR="00AD2A21" w:rsidRPr="00223C4D">
        <w:rPr>
          <w:rFonts w:cs="Times New Roman"/>
          <w:szCs w:val="24"/>
        </w:rPr>
        <w:t xml:space="preserve"> </w:t>
      </w:r>
      <w:r w:rsidR="00AD2A21" w:rsidRPr="00223C4D">
        <w:rPr>
          <w:rFonts w:cs="Times New Roman"/>
          <w:color w:val="FF0000"/>
          <w:szCs w:val="24"/>
        </w:rPr>
        <w:t>ADOPTED</w:t>
      </w:r>
    </w:p>
    <w:p w14:paraId="67B659C1" w14:textId="1ED5FC20" w:rsidR="006C1C64" w:rsidRPr="00223C4D" w:rsidRDefault="006C1C64" w:rsidP="00D23013">
      <w:pPr>
        <w:rPr>
          <w:rFonts w:cs="Times New Roman"/>
          <w:szCs w:val="24"/>
        </w:rPr>
      </w:pPr>
      <w:r w:rsidRPr="00223C4D">
        <w:rPr>
          <w:rFonts w:cs="Times New Roman"/>
          <w:szCs w:val="24"/>
        </w:rPr>
        <w:t xml:space="preserve">Introduced by Delegate Kyra Hoffner (D), SCR 163 designates May 27 as Brain Cancer Awareness Day. The resolution was </w:t>
      </w:r>
      <w:r w:rsidR="00223C4D">
        <w:rPr>
          <w:rFonts w:cs="Times New Roman"/>
          <w:szCs w:val="24"/>
        </w:rPr>
        <w:t>adopted</w:t>
      </w:r>
      <w:r w:rsidRPr="00223C4D">
        <w:rPr>
          <w:rFonts w:cs="Times New Roman"/>
          <w:szCs w:val="24"/>
        </w:rPr>
        <w:t xml:space="preserve"> May 23. </w:t>
      </w:r>
    </w:p>
    <w:p w14:paraId="65132007" w14:textId="77777777" w:rsidR="00185C4B" w:rsidRPr="00223C4D" w:rsidRDefault="00185C4B" w:rsidP="00D23013">
      <w:pPr>
        <w:rPr>
          <w:rFonts w:cs="Times New Roman"/>
          <w:szCs w:val="24"/>
        </w:rPr>
      </w:pPr>
    </w:p>
    <w:p w14:paraId="6C11B57D" w14:textId="4148B496" w:rsidR="00185C4B" w:rsidRPr="00223C4D" w:rsidRDefault="00E01406" w:rsidP="00D23013">
      <w:pPr>
        <w:rPr>
          <w:rFonts w:cs="Times New Roman"/>
          <w:szCs w:val="24"/>
        </w:rPr>
      </w:pPr>
      <w:hyperlink r:id="rId22" w:history="1">
        <w:r w:rsidR="00185C4B" w:rsidRPr="00223C4D">
          <w:rPr>
            <w:rStyle w:val="Hyperlink"/>
            <w:rFonts w:cs="Times New Roman"/>
            <w:szCs w:val="24"/>
          </w:rPr>
          <w:t>SCR 172</w:t>
        </w:r>
      </w:hyperlink>
      <w:r w:rsidR="00185C4B" w:rsidRPr="00223C4D">
        <w:rPr>
          <w:rFonts w:cs="Times New Roman"/>
          <w:szCs w:val="24"/>
        </w:rPr>
        <w:t xml:space="preserve"> – STOP THE BLEED®</w:t>
      </w:r>
    </w:p>
    <w:p w14:paraId="404C3ADC" w14:textId="77B63897" w:rsidR="00185C4B" w:rsidRDefault="00185C4B" w:rsidP="00D23013">
      <w:pPr>
        <w:rPr>
          <w:rFonts w:cs="Times New Roman"/>
          <w:szCs w:val="24"/>
        </w:rPr>
      </w:pPr>
      <w:r w:rsidRPr="00223C4D">
        <w:rPr>
          <w:rFonts w:cs="Times New Roman"/>
          <w:szCs w:val="24"/>
        </w:rPr>
        <w:t xml:space="preserve">Introduced by Senator Marie Pinkney (D), SCR 172 recognizes May 23 as </w:t>
      </w:r>
      <w:r w:rsidR="00135832" w:rsidRPr="00223C4D">
        <w:rPr>
          <w:rFonts w:cs="Times New Roman"/>
          <w:szCs w:val="24"/>
        </w:rPr>
        <w:t>STOP THE BLEED®</w:t>
      </w:r>
      <w:r w:rsidR="00F65535" w:rsidRPr="00223C4D">
        <w:rPr>
          <w:rFonts w:cs="Times New Roman"/>
          <w:szCs w:val="24"/>
        </w:rPr>
        <w:t xml:space="preserve"> day</w:t>
      </w:r>
      <w:r w:rsidRPr="00223C4D">
        <w:rPr>
          <w:rFonts w:cs="Times New Roman"/>
          <w:szCs w:val="24"/>
        </w:rPr>
        <w:t xml:space="preserve">. The resolution was </w:t>
      </w:r>
      <w:r w:rsidR="00223C4D">
        <w:rPr>
          <w:rFonts w:cs="Times New Roman"/>
          <w:szCs w:val="24"/>
        </w:rPr>
        <w:t>i</w:t>
      </w:r>
      <w:r w:rsidRPr="00223C4D">
        <w:rPr>
          <w:rFonts w:cs="Times New Roman"/>
          <w:szCs w:val="24"/>
        </w:rPr>
        <w:t>ntroduced in the Senate and is pending referral to a committee.</w:t>
      </w:r>
      <w:r>
        <w:rPr>
          <w:rFonts w:cs="Times New Roman"/>
          <w:szCs w:val="24"/>
        </w:rPr>
        <w:t xml:space="preserve"> </w:t>
      </w:r>
    </w:p>
    <w:p w14:paraId="725218A0" w14:textId="77777777" w:rsidR="006C1C64" w:rsidRDefault="006C1C64" w:rsidP="00D23013">
      <w:pPr>
        <w:rPr>
          <w:rFonts w:cs="Times New Roman"/>
          <w:b/>
          <w:bCs/>
          <w:szCs w:val="24"/>
        </w:rPr>
      </w:pPr>
    </w:p>
    <w:p w14:paraId="3C9B9582" w14:textId="60B3F1DA" w:rsidR="00A62899" w:rsidRDefault="00A62899" w:rsidP="00D23013">
      <w:pPr>
        <w:rPr>
          <w:rFonts w:cs="Times New Roman"/>
          <w:b/>
          <w:bCs/>
          <w:szCs w:val="24"/>
        </w:rPr>
      </w:pPr>
      <w:r>
        <w:rPr>
          <w:rFonts w:cs="Times New Roman"/>
          <w:b/>
          <w:bCs/>
          <w:szCs w:val="24"/>
        </w:rPr>
        <w:t>IOWA</w:t>
      </w:r>
    </w:p>
    <w:p w14:paraId="2D05302F" w14:textId="32EB6279" w:rsidR="00943BBF" w:rsidRDefault="00E01406" w:rsidP="00D23013">
      <w:pPr>
        <w:rPr>
          <w:rFonts w:cs="Times New Roman"/>
          <w:szCs w:val="24"/>
        </w:rPr>
      </w:pPr>
      <w:hyperlink r:id="rId23" w:history="1">
        <w:r w:rsidR="00943BBF" w:rsidRPr="00943BBF">
          <w:rPr>
            <w:rStyle w:val="Hyperlink"/>
            <w:rFonts w:cs="Times New Roman"/>
            <w:szCs w:val="24"/>
          </w:rPr>
          <w:t>HF 2489</w:t>
        </w:r>
      </w:hyperlink>
      <w:r w:rsidR="00943BBF">
        <w:rPr>
          <w:rFonts w:cs="Times New Roman"/>
          <w:szCs w:val="24"/>
        </w:rPr>
        <w:t xml:space="preserve"> – Cancer </w:t>
      </w:r>
      <w:r w:rsidR="00943BBF" w:rsidRPr="00943BBF">
        <w:rPr>
          <w:rFonts w:cs="Times New Roman"/>
          <w:color w:val="FF0000"/>
          <w:szCs w:val="24"/>
        </w:rPr>
        <w:t>ENACTED</w:t>
      </w:r>
    </w:p>
    <w:p w14:paraId="353DCF04" w14:textId="60675F6B" w:rsidR="00943BBF" w:rsidRDefault="00943BBF" w:rsidP="00D23013">
      <w:pPr>
        <w:rPr>
          <w:rFonts w:cs="Times New Roman"/>
          <w:szCs w:val="24"/>
        </w:rPr>
      </w:pPr>
      <w:r w:rsidRPr="00943BBF">
        <w:rPr>
          <w:rFonts w:cs="Times New Roman"/>
          <w:szCs w:val="24"/>
        </w:rPr>
        <w:t xml:space="preserve">Introduced by the House Committee on Commerce, HF 2489 requires a </w:t>
      </w:r>
      <w:r w:rsidR="00114640">
        <w:rPr>
          <w:rFonts w:cs="Times New Roman"/>
          <w:szCs w:val="24"/>
        </w:rPr>
        <w:t>health insurance carrier to</w:t>
      </w:r>
      <w:r w:rsidRPr="00943BBF">
        <w:rPr>
          <w:rFonts w:cs="Times New Roman"/>
          <w:szCs w:val="24"/>
        </w:rPr>
        <w:t xml:space="preserve"> provide coverage for diagnostic and supplemental breast examinations</w:t>
      </w:r>
      <w:r>
        <w:rPr>
          <w:rFonts w:cs="Times New Roman"/>
          <w:szCs w:val="24"/>
        </w:rPr>
        <w:t xml:space="preserve">. Governor Kim Reynolds (R) signed the bill into law May 1. </w:t>
      </w:r>
    </w:p>
    <w:p w14:paraId="2FF27855" w14:textId="77777777" w:rsidR="00943BBF" w:rsidRDefault="00943BBF" w:rsidP="00D23013">
      <w:pPr>
        <w:rPr>
          <w:rFonts w:cs="Times New Roman"/>
          <w:szCs w:val="24"/>
        </w:rPr>
      </w:pPr>
    </w:p>
    <w:p w14:paraId="5A3E8BC0" w14:textId="7B2AB1C3" w:rsidR="00DE0DDD" w:rsidRDefault="00E01406" w:rsidP="00D23013">
      <w:pPr>
        <w:rPr>
          <w:rFonts w:cs="Times New Roman"/>
          <w:szCs w:val="24"/>
        </w:rPr>
      </w:pPr>
      <w:hyperlink r:id="rId24" w:history="1">
        <w:r w:rsidR="00DE0DDD" w:rsidRPr="00DE0DDD">
          <w:rPr>
            <w:rStyle w:val="Hyperlink"/>
            <w:rFonts w:cs="Times New Roman"/>
            <w:szCs w:val="24"/>
          </w:rPr>
          <w:t>HF 2668</w:t>
        </w:r>
      </w:hyperlink>
      <w:r w:rsidR="00DE0DDD">
        <w:rPr>
          <w:rFonts w:cs="Times New Roman"/>
          <w:szCs w:val="24"/>
        </w:rPr>
        <w:t xml:space="preserve"> – Cancer</w:t>
      </w:r>
      <w:r w:rsidR="00DE0DDD" w:rsidRPr="00DE0DDD">
        <w:rPr>
          <w:rFonts w:cs="Times New Roman"/>
          <w:color w:val="FF0000"/>
          <w:szCs w:val="24"/>
        </w:rPr>
        <w:t xml:space="preserve"> ENACTED</w:t>
      </w:r>
    </w:p>
    <w:p w14:paraId="34DF9447" w14:textId="1C27E2A3" w:rsidR="00DE0DDD" w:rsidRDefault="00DE0DDD" w:rsidP="00D23013">
      <w:pPr>
        <w:rPr>
          <w:rFonts w:cs="Times New Roman"/>
          <w:szCs w:val="24"/>
        </w:rPr>
      </w:pPr>
      <w:r>
        <w:rPr>
          <w:rFonts w:cs="Times New Roman"/>
          <w:szCs w:val="24"/>
        </w:rPr>
        <w:t>Introduced by The House Committee on Appropriations, HF 2668</w:t>
      </w:r>
      <w:r w:rsidR="00114640">
        <w:rPr>
          <w:rFonts w:cs="Times New Roman"/>
          <w:szCs w:val="24"/>
        </w:rPr>
        <w:t xml:space="preserve"> requires</w:t>
      </w:r>
      <w:r>
        <w:rPr>
          <w:rFonts w:cs="Times New Roman"/>
          <w:szCs w:val="24"/>
        </w:rPr>
        <w:t xml:space="preserve"> </w:t>
      </w:r>
      <w:r w:rsidR="00114640">
        <w:rPr>
          <w:rFonts w:cs="Times New Roman"/>
          <w:szCs w:val="24"/>
        </w:rPr>
        <w:t>h</w:t>
      </w:r>
      <w:r w:rsidRPr="00DE0DDD">
        <w:rPr>
          <w:rFonts w:cs="Times New Roman"/>
          <w:szCs w:val="24"/>
        </w:rPr>
        <w:t xml:space="preserve">ealth insurance </w:t>
      </w:r>
      <w:r w:rsidR="00114640">
        <w:rPr>
          <w:rFonts w:cs="Times New Roman"/>
          <w:szCs w:val="24"/>
        </w:rPr>
        <w:t>carriers</w:t>
      </w:r>
      <w:r w:rsidR="00114640" w:rsidRPr="00DE0DDD">
        <w:rPr>
          <w:rFonts w:cs="Times New Roman"/>
          <w:szCs w:val="24"/>
        </w:rPr>
        <w:t xml:space="preserve"> </w:t>
      </w:r>
      <w:r w:rsidR="00114640">
        <w:rPr>
          <w:rFonts w:cs="Times New Roman"/>
          <w:szCs w:val="24"/>
        </w:rPr>
        <w:t>to provide</w:t>
      </w:r>
      <w:r w:rsidR="00114640" w:rsidRPr="00DE0DDD">
        <w:rPr>
          <w:rFonts w:cs="Times New Roman"/>
          <w:szCs w:val="24"/>
        </w:rPr>
        <w:t xml:space="preserve"> </w:t>
      </w:r>
      <w:r w:rsidRPr="00DE0DDD">
        <w:rPr>
          <w:rFonts w:cs="Times New Roman"/>
          <w:szCs w:val="24"/>
        </w:rPr>
        <w:t>cover</w:t>
      </w:r>
      <w:r w:rsidR="00114640">
        <w:rPr>
          <w:rFonts w:cs="Times New Roman"/>
          <w:szCs w:val="24"/>
        </w:rPr>
        <w:t>age for</w:t>
      </w:r>
      <w:r w:rsidRPr="00DE0DDD">
        <w:rPr>
          <w:rFonts w:cs="Times New Roman"/>
          <w:szCs w:val="24"/>
        </w:rPr>
        <w:t xml:space="preserve"> biomarker testing </w:t>
      </w:r>
      <w:r w:rsidR="00114640">
        <w:rPr>
          <w:rFonts w:cs="Times New Roman"/>
          <w:szCs w:val="24"/>
        </w:rPr>
        <w:t>to</w:t>
      </w:r>
      <w:r w:rsidR="00114640" w:rsidRPr="00DE0DDD">
        <w:rPr>
          <w:rFonts w:cs="Times New Roman"/>
          <w:szCs w:val="24"/>
        </w:rPr>
        <w:t xml:space="preserve"> </w:t>
      </w:r>
      <w:r w:rsidRPr="00DE0DDD">
        <w:rPr>
          <w:rFonts w:cs="Times New Roman"/>
          <w:szCs w:val="24"/>
        </w:rPr>
        <w:t>diagnos</w:t>
      </w:r>
      <w:r w:rsidR="00114640">
        <w:rPr>
          <w:rFonts w:cs="Times New Roman"/>
          <w:szCs w:val="24"/>
        </w:rPr>
        <w:t>e</w:t>
      </w:r>
      <w:r w:rsidRPr="00DE0DDD">
        <w:rPr>
          <w:rFonts w:cs="Times New Roman"/>
          <w:szCs w:val="24"/>
        </w:rPr>
        <w:t>, treat, manag</w:t>
      </w:r>
      <w:r w:rsidR="00114640">
        <w:rPr>
          <w:rFonts w:cs="Times New Roman"/>
          <w:szCs w:val="24"/>
        </w:rPr>
        <w:t>e</w:t>
      </w:r>
      <w:r w:rsidRPr="00DE0DDD">
        <w:rPr>
          <w:rFonts w:cs="Times New Roman"/>
          <w:szCs w:val="24"/>
        </w:rPr>
        <w:t xml:space="preserve">, or </w:t>
      </w:r>
      <w:r w:rsidR="008C222A" w:rsidRPr="00DE0DDD">
        <w:rPr>
          <w:rFonts w:cs="Times New Roman"/>
          <w:szCs w:val="24"/>
        </w:rPr>
        <w:t>monitor</w:t>
      </w:r>
      <w:r w:rsidRPr="00DE0DDD">
        <w:rPr>
          <w:rFonts w:cs="Times New Roman"/>
          <w:szCs w:val="24"/>
        </w:rPr>
        <w:t xml:space="preserve"> disease or condition when the test has demonstrated clinical utility</w:t>
      </w:r>
      <w:r>
        <w:rPr>
          <w:rFonts w:cs="Times New Roman"/>
          <w:szCs w:val="24"/>
        </w:rPr>
        <w:t xml:space="preserve">. Governor Kim Reynolds (R) signed the bill into law May 1. </w:t>
      </w:r>
    </w:p>
    <w:p w14:paraId="63685A98" w14:textId="77777777" w:rsidR="00DE0DDD" w:rsidRDefault="00DE0DDD" w:rsidP="00D23013">
      <w:pPr>
        <w:rPr>
          <w:rFonts w:cs="Times New Roman"/>
          <w:szCs w:val="24"/>
        </w:rPr>
      </w:pPr>
    </w:p>
    <w:p w14:paraId="27707429" w14:textId="2C841D64" w:rsidR="00A62899" w:rsidRDefault="00E01406" w:rsidP="00D23013">
      <w:pPr>
        <w:rPr>
          <w:rFonts w:cs="Times New Roman"/>
          <w:szCs w:val="24"/>
        </w:rPr>
      </w:pPr>
      <w:hyperlink r:id="rId25" w:history="1">
        <w:r w:rsidR="00A62899" w:rsidRPr="00A62899">
          <w:rPr>
            <w:rStyle w:val="Hyperlink"/>
            <w:rFonts w:cs="Times New Roman"/>
            <w:szCs w:val="24"/>
          </w:rPr>
          <w:t>SF 477</w:t>
        </w:r>
      </w:hyperlink>
      <w:r w:rsidR="00A62899">
        <w:rPr>
          <w:rFonts w:cs="Times New Roman"/>
          <w:szCs w:val="24"/>
        </w:rPr>
        <w:t xml:space="preserve"> – Licensure </w:t>
      </w:r>
      <w:r w:rsidR="00A62899" w:rsidRPr="00A62899">
        <w:rPr>
          <w:rFonts w:cs="Times New Roman"/>
          <w:color w:val="FF0000"/>
          <w:szCs w:val="24"/>
        </w:rPr>
        <w:t>ENACTED</w:t>
      </w:r>
    </w:p>
    <w:p w14:paraId="4600C3F5" w14:textId="061B4003" w:rsidR="00A62899" w:rsidRPr="00A62899" w:rsidRDefault="00A62899" w:rsidP="00D23013">
      <w:pPr>
        <w:rPr>
          <w:rFonts w:cs="Times New Roman"/>
          <w:szCs w:val="24"/>
        </w:rPr>
      </w:pPr>
      <w:r>
        <w:rPr>
          <w:rFonts w:cs="Times New Roman"/>
          <w:szCs w:val="24"/>
        </w:rPr>
        <w:t xml:space="preserve">Introduced by </w:t>
      </w:r>
      <w:r w:rsidR="00114640">
        <w:rPr>
          <w:rFonts w:cs="Times New Roman"/>
          <w:szCs w:val="24"/>
        </w:rPr>
        <w:t>t</w:t>
      </w:r>
      <w:r>
        <w:rPr>
          <w:rFonts w:cs="Times New Roman"/>
          <w:szCs w:val="24"/>
        </w:rPr>
        <w:t>he Senate State Government</w:t>
      </w:r>
      <w:r w:rsidR="00114640">
        <w:rPr>
          <w:rFonts w:cs="Times New Roman"/>
          <w:szCs w:val="24"/>
        </w:rPr>
        <w:t xml:space="preserve"> Committee</w:t>
      </w:r>
      <w:r>
        <w:rPr>
          <w:rFonts w:cs="Times New Roman"/>
          <w:szCs w:val="24"/>
        </w:rPr>
        <w:t xml:space="preserve">, SF 477 </w:t>
      </w:r>
      <w:r w:rsidRPr="00A62899">
        <w:rPr>
          <w:rFonts w:cs="Times New Roman"/>
          <w:szCs w:val="24"/>
        </w:rPr>
        <w:t>allows the board of medicine to grant a provisional license to practice medicine and surgery or osteopathic medicine surgery to an international physician with an offer for employment as a physician at a health care facility.</w:t>
      </w:r>
      <w:r>
        <w:rPr>
          <w:rFonts w:cs="Times New Roman"/>
          <w:szCs w:val="24"/>
        </w:rPr>
        <w:t xml:space="preserve"> Governor Kim Reynolds (R) signed the bill into law May 3. </w:t>
      </w:r>
    </w:p>
    <w:p w14:paraId="607E3CE1" w14:textId="77777777" w:rsidR="00A62899" w:rsidRPr="00114640" w:rsidRDefault="00A62899" w:rsidP="00D23013">
      <w:pPr>
        <w:rPr>
          <w:rFonts w:cs="Times New Roman"/>
          <w:szCs w:val="24"/>
        </w:rPr>
      </w:pPr>
    </w:p>
    <w:p w14:paraId="7312B0B7" w14:textId="37C37578" w:rsidR="0053041B" w:rsidRPr="0053041B" w:rsidRDefault="0053041B" w:rsidP="00D23013">
      <w:pPr>
        <w:rPr>
          <w:rFonts w:cs="Times New Roman"/>
          <w:b/>
          <w:bCs/>
          <w:szCs w:val="24"/>
        </w:rPr>
      </w:pPr>
      <w:r w:rsidRPr="0053041B">
        <w:rPr>
          <w:rFonts w:cs="Times New Roman"/>
          <w:b/>
          <w:bCs/>
          <w:szCs w:val="24"/>
        </w:rPr>
        <w:t>LOUISIANA</w:t>
      </w:r>
    </w:p>
    <w:bookmarkStart w:id="1" w:name="_Hlk167374013"/>
    <w:p w14:paraId="24F85661" w14:textId="77777777" w:rsidR="0053041B" w:rsidRDefault="00C5701E" w:rsidP="0053041B">
      <w:r>
        <w:fldChar w:fldCharType="begin"/>
      </w:r>
      <w:r>
        <w:instrText>HYPERLINK "https://www.legis.la.gov/legis/ViewDocument.aspx?d=1367918"</w:instrText>
      </w:r>
      <w:r>
        <w:fldChar w:fldCharType="separate"/>
      </w:r>
      <w:r w:rsidR="0053041B" w:rsidRPr="00A94535">
        <w:rPr>
          <w:rStyle w:val="Hyperlink"/>
        </w:rPr>
        <w:t>HB 972</w:t>
      </w:r>
      <w:r>
        <w:rPr>
          <w:rStyle w:val="Hyperlink"/>
        </w:rPr>
        <w:fldChar w:fldCharType="end"/>
      </w:r>
      <w:r w:rsidR="0053041B">
        <w:t xml:space="preserve"> – Licensure</w:t>
      </w:r>
    </w:p>
    <w:p w14:paraId="5FA6A776" w14:textId="2DB45D09" w:rsidR="00A62899" w:rsidRDefault="0053041B" w:rsidP="00D23013">
      <w:r>
        <w:t>Introduced by Representative Daryl Deshotel (R), HB 972 a</w:t>
      </w:r>
      <w:r w:rsidRPr="00A94535">
        <w:t xml:space="preserve">llows the </w:t>
      </w:r>
      <w:r>
        <w:t>m</w:t>
      </w:r>
      <w:r w:rsidRPr="00A94535">
        <w:t xml:space="preserve">edical </w:t>
      </w:r>
      <w:r>
        <w:t>board</w:t>
      </w:r>
      <w:r w:rsidRPr="00A94535">
        <w:t xml:space="preserve"> to issue temporary permits to I</w:t>
      </w:r>
      <w:r>
        <w:t xml:space="preserve">nternational </w:t>
      </w:r>
      <w:r w:rsidRPr="00A94535">
        <w:t>M</w:t>
      </w:r>
      <w:r>
        <w:t xml:space="preserve">edical </w:t>
      </w:r>
      <w:r w:rsidRPr="00A94535">
        <w:t>G</w:t>
      </w:r>
      <w:r>
        <w:t>raduates</w:t>
      </w:r>
      <w:r w:rsidRPr="00A94535">
        <w:t xml:space="preserve"> that:</w:t>
      </w:r>
      <w:r>
        <w:t xml:space="preserve"> h</w:t>
      </w:r>
      <w:r w:rsidRPr="00A94535">
        <w:t xml:space="preserve">old a medical doctorate or an equivalent degree from an international medical program substantially similar to the education </w:t>
      </w:r>
      <w:r w:rsidR="00114640">
        <w:t>and</w:t>
      </w:r>
      <w:r w:rsidRPr="00A94535">
        <w:t xml:space="preserve"> training required to practice in the state;</w:t>
      </w:r>
      <w:r>
        <w:t xml:space="preserve"> h</w:t>
      </w:r>
      <w:r w:rsidRPr="00A94535">
        <w:t>as a license in good standing with the medical licensing body in their home country;</w:t>
      </w:r>
      <w:r>
        <w:t xml:space="preserve"> h</w:t>
      </w:r>
      <w:r w:rsidRPr="00A94535">
        <w:t xml:space="preserve">as completed a residency in their licensing country, </w:t>
      </w:r>
      <w:r w:rsidRPr="00114640">
        <w:t>or</w:t>
      </w:r>
      <w:r w:rsidRPr="00A94535">
        <w:t xml:space="preserve"> has at least five years’ experience as a practicing physician;</w:t>
      </w:r>
      <w:r>
        <w:t xml:space="preserve"> h</w:t>
      </w:r>
      <w:r w:rsidRPr="00A94535">
        <w:t xml:space="preserve">as citizenship </w:t>
      </w:r>
      <w:r>
        <w:t xml:space="preserve">or legal work status </w:t>
      </w:r>
      <w:r w:rsidRPr="00A94535">
        <w:t>in the United States or Canada</w:t>
      </w:r>
      <w:r w:rsidR="00114640">
        <w:t>;</w:t>
      </w:r>
      <w:r w:rsidRPr="00A94535">
        <w:t xml:space="preserve"> English proficiency;</w:t>
      </w:r>
      <w:r>
        <w:t xml:space="preserve"> </w:t>
      </w:r>
      <w:r w:rsidRPr="00A94535">
        <w:t>and</w:t>
      </w:r>
      <w:r>
        <w:t xml:space="preserve"> h</w:t>
      </w:r>
      <w:r w:rsidRPr="00A94535">
        <w:t>as an offer of employment at a facility owned or operated by state-licensed hospitals</w:t>
      </w:r>
      <w:r>
        <w:t>; a</w:t>
      </w:r>
      <w:r w:rsidRPr="00A94535">
        <w:t xml:space="preserve">fter two years of practice in good standing, the </w:t>
      </w:r>
      <w:r>
        <w:t>b</w:t>
      </w:r>
      <w:r w:rsidRPr="00A94535">
        <w:t xml:space="preserve">oard </w:t>
      </w:r>
      <w:r w:rsidRPr="00114640">
        <w:t>shall</w:t>
      </w:r>
      <w:r w:rsidRPr="00A94535">
        <w:t xml:space="preserve"> grant the </w:t>
      </w:r>
      <w:r w:rsidR="008025E1">
        <w:t>permit holder</w:t>
      </w:r>
      <w:r w:rsidRPr="00A94535">
        <w:t xml:space="preserve"> a</w:t>
      </w:r>
      <w:r>
        <w:t>n</w:t>
      </w:r>
      <w:r w:rsidRPr="00A94535">
        <w:t xml:space="preserve"> unrestricted license to practice medicine.</w:t>
      </w:r>
      <w:r>
        <w:t xml:space="preserve"> The bill was introduced in the House and referred to the Commerce Committee.</w:t>
      </w:r>
    </w:p>
    <w:bookmarkEnd w:id="1"/>
    <w:p w14:paraId="66836BE0" w14:textId="77777777" w:rsidR="00C554CF" w:rsidRPr="00637668" w:rsidRDefault="00C554CF" w:rsidP="00C554CF"/>
    <w:p w14:paraId="5ACE5DFE" w14:textId="77777777" w:rsidR="00C554CF" w:rsidRPr="00C459DE" w:rsidRDefault="00C554CF" w:rsidP="00C554CF">
      <w:pPr>
        <w:rPr>
          <w:b/>
          <w:bCs/>
        </w:rPr>
      </w:pPr>
      <w:r w:rsidRPr="00C459DE">
        <w:rPr>
          <w:b/>
          <w:bCs/>
        </w:rPr>
        <w:lastRenderedPageBreak/>
        <w:t>MARYLAND</w:t>
      </w:r>
    </w:p>
    <w:bookmarkStart w:id="2" w:name="_Hlk167374167"/>
    <w:p w14:paraId="62BD1021" w14:textId="70CF472F" w:rsidR="00F21643" w:rsidRPr="00223C4D" w:rsidRDefault="00F21643" w:rsidP="00C554CF">
      <w:r w:rsidRPr="00223C4D">
        <w:fldChar w:fldCharType="begin"/>
      </w:r>
      <w:r w:rsidRPr="00223C4D">
        <w:instrText>HYPERLINK "https://mgaleg.maryland.gov/2024RS/Chapters_noln/CH_924_hb0051e.pdf"</w:instrText>
      </w:r>
      <w:r w:rsidRPr="00223C4D">
        <w:fldChar w:fldCharType="separate"/>
      </w:r>
      <w:r w:rsidRPr="00223C4D">
        <w:rPr>
          <w:rStyle w:val="Hyperlink"/>
        </w:rPr>
        <w:t>HB 51</w:t>
      </w:r>
      <w:r w:rsidRPr="00223C4D">
        <w:fldChar w:fldCharType="end"/>
      </w:r>
      <w:r w:rsidRPr="00223C4D">
        <w:t xml:space="preserve"> – Cancer </w:t>
      </w:r>
      <w:r w:rsidRPr="00223C4D">
        <w:rPr>
          <w:color w:val="FF0000"/>
        </w:rPr>
        <w:t>ENACTED</w:t>
      </w:r>
    </w:p>
    <w:p w14:paraId="0A82C3EE" w14:textId="3AC01715" w:rsidR="00F21643" w:rsidRDefault="00F21643" w:rsidP="00C554CF">
      <w:r w:rsidRPr="00223C4D">
        <w:t>Introduced by Delegate Samuel Rosenberg (D), HB 51 requires the Pediatric Cancer Fund be used only for pediatric cancer research instead of pediatric cancer research, prevention, and treatment. Governor Wes Moore (D) signed the bill into law April 25.</w:t>
      </w:r>
    </w:p>
    <w:p w14:paraId="1FEA26FC" w14:textId="77777777" w:rsidR="00F21643" w:rsidRDefault="00F21643" w:rsidP="00C554CF"/>
    <w:p w14:paraId="39F8CF83" w14:textId="0A209B15" w:rsidR="00C554CF" w:rsidRDefault="00E01406" w:rsidP="00C554CF">
      <w:hyperlink r:id="rId26" w:history="1">
        <w:r w:rsidR="00C554CF" w:rsidRPr="00C459DE">
          <w:rPr>
            <w:rStyle w:val="Hyperlink"/>
          </w:rPr>
          <w:t>HB 757</w:t>
        </w:r>
      </w:hyperlink>
      <w:r w:rsidR="00C554CF">
        <w:t xml:space="preserve"> – Licensure </w:t>
      </w:r>
      <w:r w:rsidR="00C554CF" w:rsidRPr="00C459DE">
        <w:rPr>
          <w:color w:val="FF0000"/>
        </w:rPr>
        <w:t>ENACTED</w:t>
      </w:r>
    </w:p>
    <w:p w14:paraId="193DA032" w14:textId="02F3EDA7" w:rsidR="00C554CF" w:rsidRDefault="00C554CF" w:rsidP="00C554CF">
      <w:r w:rsidRPr="00C459DE">
        <w:t>Introduced by Delegate Robbyn Lewis (D), HB 757 allows supervised medical graduates (SMGs)</w:t>
      </w:r>
      <w:r w:rsidR="00114640">
        <w:t>,</w:t>
      </w:r>
      <w:r w:rsidRPr="00C459DE">
        <w:t xml:space="preserve"> defined as a graduate of an accredited medical or osteopathic school that has passed USMLE Steps 1 and 2</w:t>
      </w:r>
      <w:r w:rsidR="00114640">
        <w:t>,</w:t>
      </w:r>
      <w:r w:rsidRPr="00C459DE">
        <w:t xml:space="preserve"> to perform delegated duties under direct physician supervision, in the same office and available to provide assistance </w:t>
      </w:r>
      <w:r w:rsidR="00114640">
        <w:t xml:space="preserve">for </w:t>
      </w:r>
      <w:r w:rsidRPr="00C459DE">
        <w:t>the duration of the delegated duty; requires the licensure board to adopt rules and regulations regarding the practice of the SMGs, including limiting the prospective services they may render; individuals may not practice as a SMG for more than two years.</w:t>
      </w:r>
      <w:r>
        <w:t xml:space="preserve"> Governor Wes Moore (D) signed the bill into law April 25.</w:t>
      </w:r>
    </w:p>
    <w:p w14:paraId="1943E214" w14:textId="77777777" w:rsidR="00F437C8" w:rsidRDefault="00F437C8" w:rsidP="00C554CF"/>
    <w:p w14:paraId="5746FCFF" w14:textId="4CBDFC8F" w:rsidR="00F437C8" w:rsidRPr="00223C4D" w:rsidRDefault="00E01406" w:rsidP="00C554CF">
      <w:hyperlink r:id="rId27" w:history="1">
        <w:r w:rsidR="00F437C8" w:rsidRPr="00223C4D">
          <w:rPr>
            <w:rStyle w:val="Hyperlink"/>
          </w:rPr>
          <w:t>HB 806</w:t>
        </w:r>
      </w:hyperlink>
      <w:r w:rsidR="00F437C8" w:rsidRPr="00223C4D">
        <w:t xml:space="preserve"> – Scope of Practice </w:t>
      </w:r>
      <w:r w:rsidR="00F437C8" w:rsidRPr="00223C4D">
        <w:rPr>
          <w:color w:val="FF0000"/>
        </w:rPr>
        <w:t>ENACTED</w:t>
      </w:r>
    </w:p>
    <w:p w14:paraId="751EDF76" w14:textId="78CA7B84" w:rsidR="00F437C8" w:rsidRDefault="00F437C8" w:rsidP="00C554CF">
      <w:r w:rsidRPr="00223C4D">
        <w:t xml:space="preserve">Introduced by Delegate Kenneth Kerr (D), HB 806 changes </w:t>
      </w:r>
      <w:r w:rsidR="00223C4D">
        <w:t xml:space="preserve">the physician assistant </w:t>
      </w:r>
      <w:r w:rsidRPr="00223C4D">
        <w:t>delegation agreement to a collaborative agreement; expands the duties a physician assistant may provide under the agreement. Governor Wes Moore (D) signed the bill into law May 16.</w:t>
      </w:r>
    </w:p>
    <w:p w14:paraId="1C0D51EC" w14:textId="77777777" w:rsidR="005655FE" w:rsidRDefault="005655FE" w:rsidP="00C554CF"/>
    <w:p w14:paraId="09DF18C8" w14:textId="34BC522D" w:rsidR="005655FE" w:rsidRPr="00223C4D" w:rsidRDefault="00E01406" w:rsidP="00C554CF">
      <w:hyperlink r:id="rId28" w:history="1">
        <w:r w:rsidR="005655FE" w:rsidRPr="00223C4D">
          <w:rPr>
            <w:rStyle w:val="Hyperlink"/>
          </w:rPr>
          <w:t>HB 932</w:t>
        </w:r>
      </w:hyperlink>
      <w:r w:rsidR="005655FE" w:rsidRPr="00223C4D">
        <w:t xml:space="preserve"> – Prior Authorization </w:t>
      </w:r>
      <w:r w:rsidR="005655FE" w:rsidRPr="00223C4D">
        <w:rPr>
          <w:color w:val="FF0000"/>
        </w:rPr>
        <w:t>ENACTED</w:t>
      </w:r>
    </w:p>
    <w:p w14:paraId="6F97B392" w14:textId="314A0C38" w:rsidR="005655FE" w:rsidRPr="00223C4D" w:rsidRDefault="005655FE" w:rsidP="00C554CF">
      <w:r w:rsidRPr="00223C4D">
        <w:t>Introduced by Delegate Bonnie Cullison (D), HB 932 establishes requirements and prohibitions related to health insurance utilization review, including: altering requirements related to internal grievance procedures and adverse decision procedures; altering certain reporting requirements on health insurance carriers relating to adverse decisions; establishing requirements on health insurance carriers and health care providers relating to the provision of patient benefit information. Governor Wes Moore (D) signed the bill into law May 16.</w:t>
      </w:r>
    </w:p>
    <w:p w14:paraId="0F4ABABB" w14:textId="77777777" w:rsidR="00F21643" w:rsidRPr="00223C4D" w:rsidRDefault="00F21643" w:rsidP="00C554CF"/>
    <w:p w14:paraId="77D76741" w14:textId="1EE315B2" w:rsidR="00F21643" w:rsidRPr="00223C4D" w:rsidRDefault="00E01406" w:rsidP="00C554CF">
      <w:hyperlink r:id="rId29" w:history="1">
        <w:r w:rsidR="00F21643" w:rsidRPr="00223C4D">
          <w:rPr>
            <w:rStyle w:val="Hyperlink"/>
          </w:rPr>
          <w:t>HB 1259</w:t>
        </w:r>
      </w:hyperlink>
      <w:r w:rsidR="00F21643" w:rsidRPr="00223C4D">
        <w:t xml:space="preserve"> – Cancer </w:t>
      </w:r>
      <w:r w:rsidR="00F21643" w:rsidRPr="00223C4D">
        <w:rPr>
          <w:color w:val="FF0000"/>
        </w:rPr>
        <w:t>ENACTED</w:t>
      </w:r>
    </w:p>
    <w:p w14:paraId="0F091818" w14:textId="77777777" w:rsidR="00F21643" w:rsidRPr="00223C4D" w:rsidRDefault="00F21643" w:rsidP="00F21643">
      <w:r w:rsidRPr="00223C4D">
        <w:t>Introduced by Delegate Tiffany Alston (D), HB 1259 includes image-guided breast biopsy in the definition of "supplemental breast examination”; requires health insurers to provide coverage for supplemental breast examinations; clarifies coverage requirements for lung cancer screening applies to follow-up diagnostic imaging. Governor Wes Moore (D) signed the bill into law May 16.</w:t>
      </w:r>
    </w:p>
    <w:p w14:paraId="2D715230" w14:textId="6AEE1739" w:rsidR="00F21643" w:rsidRPr="00223C4D" w:rsidRDefault="00F21643" w:rsidP="00C554CF"/>
    <w:p w14:paraId="0C7A08AE" w14:textId="75E0FEC4" w:rsidR="00812398" w:rsidRPr="00223C4D" w:rsidRDefault="00E01406" w:rsidP="00C554CF">
      <w:hyperlink r:id="rId30" w:history="1">
        <w:r w:rsidR="00812398" w:rsidRPr="00223C4D">
          <w:rPr>
            <w:rStyle w:val="Hyperlink"/>
          </w:rPr>
          <w:t>HB 1439</w:t>
        </w:r>
      </w:hyperlink>
      <w:r w:rsidR="00812398" w:rsidRPr="00223C4D">
        <w:t xml:space="preserve"> – Trauma </w:t>
      </w:r>
      <w:r w:rsidR="00812398" w:rsidRPr="00223C4D">
        <w:rPr>
          <w:color w:val="FF0000"/>
        </w:rPr>
        <w:t>ENACTED</w:t>
      </w:r>
    </w:p>
    <w:p w14:paraId="4FD85D46" w14:textId="455E879B" w:rsidR="00812398" w:rsidRPr="00223C4D" w:rsidRDefault="00812398" w:rsidP="00C554CF">
      <w:r w:rsidRPr="00223C4D">
        <w:t xml:space="preserve">Introduced by </w:t>
      </w:r>
      <w:r w:rsidR="004021A5" w:rsidRPr="00223C4D">
        <w:t>Delegate</w:t>
      </w:r>
      <w:r w:rsidRPr="00223C4D">
        <w:t xml:space="preserve"> Emily Shetty (D), HB 1439 seeks to change the percentage of reasonable compensation paid to trauma hospitals; report to the general assembly annually how the hospital was reimbursed. Governor Wes Moore (D) signed the bill into law May 16.</w:t>
      </w:r>
    </w:p>
    <w:p w14:paraId="0C6EBF75" w14:textId="77777777" w:rsidR="004021A5" w:rsidRPr="00223C4D" w:rsidRDefault="004021A5" w:rsidP="00C554CF"/>
    <w:p w14:paraId="7BB294A6" w14:textId="7B67900C" w:rsidR="004021A5" w:rsidRPr="00223C4D" w:rsidRDefault="00E01406" w:rsidP="00C554CF">
      <w:hyperlink r:id="rId31" w:history="1">
        <w:r w:rsidR="004021A5" w:rsidRPr="00223C4D">
          <w:rPr>
            <w:rStyle w:val="Hyperlink"/>
          </w:rPr>
          <w:t>HB 1472</w:t>
        </w:r>
      </w:hyperlink>
      <w:r w:rsidR="004021A5" w:rsidRPr="00223C4D">
        <w:t xml:space="preserve"> – Cancer </w:t>
      </w:r>
      <w:r w:rsidR="004021A5" w:rsidRPr="00223C4D">
        <w:rPr>
          <w:color w:val="FF0000"/>
        </w:rPr>
        <w:t>ENACTED</w:t>
      </w:r>
    </w:p>
    <w:p w14:paraId="7117F116" w14:textId="73B3F00D" w:rsidR="004021A5" w:rsidRDefault="004021A5" w:rsidP="00C554CF">
      <w:r w:rsidRPr="00223C4D">
        <w:t>Introduced by Delegate Dana Jones (D), HB 1472 includes at least $500,000 in the annual budget for the Professional and Volunteer Firefighter Innovative Cancer Screening Technologies Program. Governor Wes Moore (D) signed the bill into law May 16</w:t>
      </w:r>
      <w:r w:rsidR="00223C4D">
        <w:t>.</w:t>
      </w:r>
    </w:p>
    <w:p w14:paraId="36FFDD80" w14:textId="77777777" w:rsidR="00E32DD3" w:rsidRDefault="00E32DD3" w:rsidP="00C554CF"/>
    <w:p w14:paraId="08F94157" w14:textId="77777777" w:rsidR="00E01406" w:rsidRDefault="00E01406">
      <w:pPr>
        <w:spacing w:after="160" w:line="259" w:lineRule="auto"/>
      </w:pPr>
      <w:r>
        <w:br w:type="page"/>
      </w:r>
    </w:p>
    <w:p w14:paraId="2B70D104" w14:textId="4B7CACAD" w:rsidR="00E32DD3" w:rsidRPr="00223C4D" w:rsidRDefault="00E01406" w:rsidP="00C554CF">
      <w:hyperlink r:id="rId32" w:history="1">
        <w:r w:rsidR="00E32DD3" w:rsidRPr="00223C4D">
          <w:rPr>
            <w:rStyle w:val="Hyperlink"/>
          </w:rPr>
          <w:t>SB 13</w:t>
        </w:r>
      </w:hyperlink>
      <w:r w:rsidR="00E32DD3" w:rsidRPr="00223C4D">
        <w:t xml:space="preserve"> – Cancer </w:t>
      </w:r>
      <w:r w:rsidR="00E32DD3" w:rsidRPr="00223C4D">
        <w:rPr>
          <w:color w:val="FF0000"/>
        </w:rPr>
        <w:t>ENACTED</w:t>
      </w:r>
    </w:p>
    <w:p w14:paraId="254C6885" w14:textId="27E30085" w:rsidR="00E32DD3" w:rsidRPr="00223C4D" w:rsidRDefault="00E32DD3" w:rsidP="00C554CF">
      <w:r w:rsidRPr="00223C4D">
        <w:t>Introduced by Senator Michael Jackson (D), SB 13 requires the Pediatric Cancer Fund be used only for pediatric cancer research instead of pediatric cancer research, prevention, and treatment. Governor Wes Moore (D) signed the bill into law May 16</w:t>
      </w:r>
      <w:r w:rsidR="00223C4D">
        <w:t>.</w:t>
      </w:r>
    </w:p>
    <w:p w14:paraId="776B2423" w14:textId="77777777" w:rsidR="00AD52F9" w:rsidRPr="00223C4D" w:rsidRDefault="00AD52F9" w:rsidP="00C554CF"/>
    <w:p w14:paraId="5B53BA2C" w14:textId="525B7782" w:rsidR="00AD52F9" w:rsidRPr="00223C4D" w:rsidRDefault="00E01406" w:rsidP="00C554CF">
      <w:hyperlink r:id="rId33" w:history="1">
        <w:r w:rsidR="00AD52F9" w:rsidRPr="00223C4D">
          <w:rPr>
            <w:rStyle w:val="Hyperlink"/>
          </w:rPr>
          <w:t>SB 119</w:t>
        </w:r>
      </w:hyperlink>
      <w:r w:rsidR="00AD52F9" w:rsidRPr="00223C4D">
        <w:t xml:space="preserve"> – Criminalization </w:t>
      </w:r>
      <w:r w:rsidR="00AD52F9" w:rsidRPr="00223C4D">
        <w:rPr>
          <w:color w:val="FF0000"/>
        </w:rPr>
        <w:t>ENACTED</w:t>
      </w:r>
    </w:p>
    <w:p w14:paraId="10AF5893" w14:textId="58A33D46" w:rsidR="00AD52F9" w:rsidRPr="00223C4D" w:rsidRDefault="00AD52F9" w:rsidP="00C554CF">
      <w:r w:rsidRPr="00223C4D">
        <w:t>Introduced by Senator Clarence Lam (D), SB 119 protects state licensed health care practitioners for providing, procuring, or aiding an individual legally protected health care services which are not a crime in the state from criminal persecution, civil liability, or administrative sanction in another state. Governor Wes Moore (D) signed the bill into law May 16</w:t>
      </w:r>
      <w:r w:rsidR="00223C4D">
        <w:t>.</w:t>
      </w:r>
    </w:p>
    <w:p w14:paraId="401CBFE5" w14:textId="77777777" w:rsidR="005809E2" w:rsidRPr="00223C4D" w:rsidRDefault="005809E2" w:rsidP="00C554CF"/>
    <w:p w14:paraId="0CF3F9DB" w14:textId="604B2BB1" w:rsidR="005809E2" w:rsidRPr="00223C4D" w:rsidRDefault="00E01406" w:rsidP="00C554CF">
      <w:hyperlink r:id="rId34" w:history="1">
        <w:r w:rsidR="005809E2" w:rsidRPr="00223C4D">
          <w:rPr>
            <w:rStyle w:val="Hyperlink"/>
          </w:rPr>
          <w:t>SB 167</w:t>
        </w:r>
      </w:hyperlink>
      <w:r w:rsidR="005809E2" w:rsidRPr="00223C4D">
        <w:t xml:space="preserve"> – Scope of Practice</w:t>
      </w:r>
      <w:r w:rsidR="005809E2" w:rsidRPr="00223C4D">
        <w:rPr>
          <w:color w:val="FF0000"/>
        </w:rPr>
        <w:t xml:space="preserve"> ENACTED</w:t>
      </w:r>
    </w:p>
    <w:p w14:paraId="3729B28C" w14:textId="37DBBB67" w:rsidR="005809E2" w:rsidRPr="00223C4D" w:rsidRDefault="005809E2" w:rsidP="00C554CF">
      <w:bookmarkStart w:id="3" w:name="_Hlk167451352"/>
      <w:r w:rsidRPr="00223C4D">
        <w:t xml:space="preserve">Introduced by Senator Mary Beth Carozza (R), SB 167 seeks to change the </w:t>
      </w:r>
      <w:r w:rsidR="00223C4D">
        <w:t xml:space="preserve">physician assistant </w:t>
      </w:r>
      <w:r w:rsidRPr="00223C4D">
        <w:t>delegation agreement to a collaborative agreement; allows a physician to collaborate with up to eight physician assistants; allows for preparing and dispensing a prescription; allows for ordering, performing, and interpreting diagnostic studies, therapeutic procedures, and laboratory tests; performing physical exams; writing medical orders; and authenticating any document a physician may authenticate; does not allow for anesthesia duties. Governor Wes Moore (D) signed the bill into law May 16</w:t>
      </w:r>
      <w:r w:rsidR="00223C4D">
        <w:t>.</w:t>
      </w:r>
    </w:p>
    <w:bookmarkEnd w:id="3"/>
    <w:p w14:paraId="63A4CA38" w14:textId="77777777" w:rsidR="00E467DA" w:rsidRPr="00223C4D" w:rsidRDefault="00E467DA" w:rsidP="00C554CF"/>
    <w:p w14:paraId="4ABEA910" w14:textId="612541FF" w:rsidR="00E467DA" w:rsidRPr="00223C4D" w:rsidRDefault="00E01406" w:rsidP="00C554CF">
      <w:hyperlink r:id="rId35" w:history="1">
        <w:r w:rsidR="00E467DA" w:rsidRPr="00223C4D">
          <w:rPr>
            <w:rStyle w:val="Hyperlink"/>
          </w:rPr>
          <w:t>SB 362</w:t>
        </w:r>
      </w:hyperlink>
      <w:r w:rsidR="00E467DA" w:rsidRPr="00223C4D">
        <w:t xml:space="preserve"> – Trauma </w:t>
      </w:r>
      <w:r w:rsidR="00E467DA" w:rsidRPr="00223C4D">
        <w:rPr>
          <w:color w:val="FF0000"/>
        </w:rPr>
        <w:t>ENACTED</w:t>
      </w:r>
    </w:p>
    <w:p w14:paraId="09D263B0" w14:textId="29D05F3D" w:rsidR="00E467DA" w:rsidRPr="00223C4D" w:rsidRDefault="00E467DA" w:rsidP="00C554CF">
      <w:r w:rsidRPr="00223C4D">
        <w:t>Introduced by Senator Bill Ferguson (D)</w:t>
      </w:r>
      <w:r w:rsidR="00FB3BCF">
        <w:t>,</w:t>
      </w:r>
      <w:r w:rsidRPr="00223C4D">
        <w:t xml:space="preserve"> SB 362 provides an annual appropriation of $16.5 million to the state trauma fund. </w:t>
      </w:r>
      <w:bookmarkStart w:id="4" w:name="_Hlk167438853"/>
      <w:r w:rsidRPr="00223C4D">
        <w:t>Governor Wes Moore (D) signed the bill into law May 16</w:t>
      </w:r>
      <w:r w:rsidR="00FB3BCF">
        <w:t>.</w:t>
      </w:r>
    </w:p>
    <w:bookmarkEnd w:id="4"/>
    <w:p w14:paraId="3809A0E2" w14:textId="77777777" w:rsidR="00B41491" w:rsidRPr="00223C4D" w:rsidRDefault="00B41491" w:rsidP="00C554CF"/>
    <w:p w14:paraId="35DCEE6F" w14:textId="4988F2A2" w:rsidR="00B41491" w:rsidRPr="00223C4D" w:rsidRDefault="00E01406" w:rsidP="00C554CF">
      <w:hyperlink r:id="rId36" w:history="1">
        <w:r w:rsidR="00B41491" w:rsidRPr="00223C4D">
          <w:rPr>
            <w:rStyle w:val="Hyperlink"/>
          </w:rPr>
          <w:t>SB 1092</w:t>
        </w:r>
      </w:hyperlink>
      <w:r w:rsidR="00B41491" w:rsidRPr="00223C4D">
        <w:t xml:space="preserve"> – Trauma </w:t>
      </w:r>
      <w:r w:rsidR="00B41491" w:rsidRPr="00223C4D">
        <w:rPr>
          <w:color w:val="FF0000"/>
        </w:rPr>
        <w:t>ENACTED</w:t>
      </w:r>
    </w:p>
    <w:p w14:paraId="1E025D74" w14:textId="5AC33951" w:rsidR="00B41491" w:rsidRPr="00B41491" w:rsidRDefault="00B41491" w:rsidP="00B41491">
      <w:r w:rsidRPr="00223C4D">
        <w:t>Introduced by Senator Guy Guzzone (D), SB 1092 increases motor vehicle registration surcharges from $17 to $40; expands funding sources to include at least 10% of fines collected for impaired driving offenses and any other money transferred from the general fund; outlines disbursements to the state trauma centers; changes reimbursement for costs incurred by trauma physicians and trauma centers. Governor Wes Moore (D) signed the bill into law May 16</w:t>
      </w:r>
      <w:r w:rsidR="00FB3BCF">
        <w:t>.</w:t>
      </w:r>
    </w:p>
    <w:bookmarkEnd w:id="2"/>
    <w:p w14:paraId="2DC06914" w14:textId="77777777" w:rsidR="00C554CF" w:rsidRPr="00637668" w:rsidRDefault="00C554CF" w:rsidP="00C554CF"/>
    <w:p w14:paraId="7E02F98C" w14:textId="24DD1496" w:rsidR="00CF3E5C" w:rsidRDefault="00CF3E5C" w:rsidP="00C554CF">
      <w:pPr>
        <w:rPr>
          <w:b/>
          <w:bCs/>
        </w:rPr>
      </w:pPr>
      <w:r>
        <w:rPr>
          <w:b/>
          <w:bCs/>
        </w:rPr>
        <w:t>MASSACHUSETTS</w:t>
      </w:r>
    </w:p>
    <w:p w14:paraId="48DCDC47" w14:textId="7B198898" w:rsidR="00CF3E5C" w:rsidRPr="00223C4D" w:rsidRDefault="00E01406" w:rsidP="00C554CF">
      <w:hyperlink r:id="rId37" w:history="1">
        <w:r w:rsidR="00CF3E5C" w:rsidRPr="00223C4D">
          <w:rPr>
            <w:rStyle w:val="Hyperlink"/>
          </w:rPr>
          <w:t>H 1103</w:t>
        </w:r>
      </w:hyperlink>
      <w:r w:rsidR="00CF3E5C" w:rsidRPr="00223C4D">
        <w:t xml:space="preserve"> – Cancer</w:t>
      </w:r>
    </w:p>
    <w:p w14:paraId="6A6FEF76" w14:textId="3B7646E8" w:rsidR="00CF3E5C" w:rsidRPr="00223C4D" w:rsidRDefault="00CF3E5C" w:rsidP="00C554CF">
      <w:r w:rsidRPr="00223C4D">
        <w:t xml:space="preserve">Introduced by Representative James Murphy (D), </w:t>
      </w:r>
      <w:r w:rsidR="00BF078E" w:rsidRPr="007F6391">
        <w:t xml:space="preserve">H 1103 provides for no increase in cost-sharing for a baseline mammogram, which may include tomosynthesis, ultrasound evaluation, MRI or additional testing; screenings/exams annually for women thirty-five and up, women with a history of breast cancer, other breast cancer risk factors, or as deemed medically necessary by the woman’s health care provider. </w:t>
      </w:r>
      <w:r w:rsidRPr="00223C4D">
        <w:t xml:space="preserve"> The bill was introduced in the House and referred to the Financial Services Committee. </w:t>
      </w:r>
    </w:p>
    <w:p w14:paraId="6BD97BDD" w14:textId="77777777" w:rsidR="00CF3E5C" w:rsidRPr="00E01406" w:rsidRDefault="00CF3E5C" w:rsidP="00C554CF"/>
    <w:p w14:paraId="1C842E46" w14:textId="0F736933" w:rsidR="00135832" w:rsidRPr="00223C4D" w:rsidRDefault="00135832" w:rsidP="00C554CF">
      <w:pPr>
        <w:rPr>
          <w:b/>
          <w:bCs/>
        </w:rPr>
      </w:pPr>
      <w:r w:rsidRPr="00223C4D">
        <w:rPr>
          <w:b/>
          <w:bCs/>
        </w:rPr>
        <w:t>MICHIGAN</w:t>
      </w:r>
    </w:p>
    <w:p w14:paraId="7830B7A3" w14:textId="77777777" w:rsidR="00D75CA6" w:rsidRPr="00223C4D" w:rsidRDefault="00E01406" w:rsidP="00D75CA6">
      <w:hyperlink r:id="rId38" w:history="1">
        <w:r w:rsidR="00D75CA6" w:rsidRPr="00223C4D">
          <w:rPr>
            <w:rStyle w:val="Hyperlink"/>
          </w:rPr>
          <w:t>HB 5743</w:t>
        </w:r>
      </w:hyperlink>
      <w:r w:rsidR="00D75CA6" w:rsidRPr="00223C4D">
        <w:t xml:space="preserve"> – Good Samaritan </w:t>
      </w:r>
    </w:p>
    <w:p w14:paraId="0001D397" w14:textId="77777777" w:rsidR="00D75CA6" w:rsidRPr="00223C4D" w:rsidRDefault="00D75CA6" w:rsidP="00D75CA6">
      <w:r w:rsidRPr="00223C4D">
        <w:t xml:space="preserve">Introduced by Representative David Prestin (R), HB 5743 provides immunity for individuals rendering emergency services who apply bleeding control techniques acting in good faith. The bill was introduced in the House and referred to the Judiciary Committee. </w:t>
      </w:r>
    </w:p>
    <w:p w14:paraId="4B4A306E" w14:textId="77777777" w:rsidR="00D75CA6" w:rsidRPr="00223C4D" w:rsidRDefault="00D75CA6" w:rsidP="00C554CF"/>
    <w:p w14:paraId="2310C7A2" w14:textId="310FEED5" w:rsidR="00135832" w:rsidRPr="00223C4D" w:rsidRDefault="00E01406" w:rsidP="00C554CF">
      <w:hyperlink r:id="rId39" w:history="1">
        <w:r w:rsidR="00135832" w:rsidRPr="00223C4D">
          <w:rPr>
            <w:rStyle w:val="Hyperlink"/>
          </w:rPr>
          <w:t>HR 267</w:t>
        </w:r>
      </w:hyperlink>
      <w:r w:rsidR="00135832" w:rsidRPr="00223C4D">
        <w:t xml:space="preserve"> – STOP THE BLEED®</w:t>
      </w:r>
      <w:r w:rsidR="00135832" w:rsidRPr="00223C4D">
        <w:rPr>
          <w:color w:val="FF0000"/>
        </w:rPr>
        <w:t xml:space="preserve"> ADOPTED</w:t>
      </w:r>
    </w:p>
    <w:p w14:paraId="3474ABC1" w14:textId="188D7592" w:rsidR="00135832" w:rsidRDefault="00135832" w:rsidP="00C554CF">
      <w:r w:rsidRPr="00223C4D">
        <w:t>Introduced by Representative David Prestin (R), HR 267 declares May 23 as STOP THE BLEED®</w:t>
      </w:r>
      <w:r w:rsidR="00F65535" w:rsidRPr="00223C4D">
        <w:t xml:space="preserve"> day</w:t>
      </w:r>
      <w:r w:rsidRPr="00223C4D">
        <w:t xml:space="preserve">. The resolution was </w:t>
      </w:r>
      <w:r w:rsidR="00A25700">
        <w:t>adopted</w:t>
      </w:r>
      <w:r w:rsidRPr="00223C4D">
        <w:t xml:space="preserve"> May 23.</w:t>
      </w:r>
      <w:r>
        <w:t xml:space="preserve"> </w:t>
      </w:r>
    </w:p>
    <w:p w14:paraId="2FFE5E01" w14:textId="77777777" w:rsidR="00135832" w:rsidRPr="00E01406" w:rsidRDefault="00135832" w:rsidP="00C554CF"/>
    <w:p w14:paraId="498BE5C1" w14:textId="15EFEA5B" w:rsidR="00C554CF" w:rsidRDefault="00C554CF" w:rsidP="00C554CF">
      <w:pPr>
        <w:rPr>
          <w:b/>
          <w:bCs/>
        </w:rPr>
      </w:pPr>
      <w:r w:rsidRPr="00444D04">
        <w:rPr>
          <w:b/>
          <w:bCs/>
        </w:rPr>
        <w:t>MISSISSIPPI</w:t>
      </w:r>
    </w:p>
    <w:bookmarkStart w:id="5" w:name="_Hlk167374335"/>
    <w:p w14:paraId="16F9ED84" w14:textId="77777777" w:rsidR="00C554CF" w:rsidRPr="00B27121" w:rsidRDefault="00C554CF" w:rsidP="00C554CF">
      <w:r w:rsidRPr="001C2832">
        <w:fldChar w:fldCharType="begin"/>
      </w:r>
      <w:r w:rsidRPr="001C2832">
        <w:instrText>HYPERLINK "https://billstatus.ls.state.ms.us/documents/2024/pdf/HB/0700-0799/HB0764SG.pdf"</w:instrText>
      </w:r>
      <w:r w:rsidRPr="001C2832">
        <w:fldChar w:fldCharType="separate"/>
      </w:r>
      <w:r w:rsidRPr="001C2832">
        <w:rPr>
          <w:rStyle w:val="Hyperlink"/>
        </w:rPr>
        <w:t>HB 764</w:t>
      </w:r>
      <w:r w:rsidRPr="001C2832">
        <w:fldChar w:fldCharType="end"/>
      </w:r>
      <w:r w:rsidRPr="001C2832">
        <w:t xml:space="preserve"> – </w:t>
      </w:r>
      <w:r>
        <w:t xml:space="preserve">Board of Health </w:t>
      </w:r>
      <w:r w:rsidRPr="001C2832">
        <w:rPr>
          <w:color w:val="FF0000"/>
        </w:rPr>
        <w:t>ENACTED</w:t>
      </w:r>
      <w:r w:rsidRPr="00E02932">
        <w:rPr>
          <w:color w:val="FF0000"/>
        </w:rPr>
        <w:t xml:space="preserve"> </w:t>
      </w:r>
    </w:p>
    <w:p w14:paraId="0D19909C" w14:textId="7A357D55" w:rsidR="00C554CF" w:rsidRPr="006F65B0" w:rsidRDefault="00C554CF" w:rsidP="00C554CF">
      <w:r>
        <w:t xml:space="preserve">Introduced by Representative Fred Shanks (R), HB 764 </w:t>
      </w:r>
      <w:r w:rsidRPr="006F65B0">
        <w:t xml:space="preserve">reenacts the State Board of Health, </w:t>
      </w:r>
      <w:r w:rsidR="006708B9">
        <w:t>eliminated</w:t>
      </w:r>
      <w:r w:rsidRPr="006F65B0">
        <w:t xml:space="preserve"> in 2021</w:t>
      </w:r>
      <w:r w:rsidR="006708B9">
        <w:t>;</w:t>
      </w:r>
      <w:r w:rsidRPr="006F65B0">
        <w:t xml:space="preserve"> </w:t>
      </w:r>
      <w:r w:rsidR="006708B9">
        <w:t xml:space="preserve">to </w:t>
      </w:r>
      <w:r w:rsidRPr="006F65B0">
        <w:t>consist of five physicians and six public members with “an interest in public health who are not currently or formerly licensed physicians”</w:t>
      </w:r>
      <w:r>
        <w:t>;</w:t>
      </w:r>
      <w:r w:rsidRPr="006F65B0">
        <w:t xml:space="preserve"> </w:t>
      </w:r>
      <w:r>
        <w:t>the b</w:t>
      </w:r>
      <w:r w:rsidRPr="006F65B0">
        <w:t xml:space="preserve">oard </w:t>
      </w:r>
      <w:r>
        <w:t>would</w:t>
      </w:r>
      <w:r w:rsidRPr="006F65B0">
        <w:t xml:space="preserve"> formulate the policy of the </w:t>
      </w:r>
      <w:r>
        <w:t>d</w:t>
      </w:r>
      <w:r w:rsidRPr="006F65B0">
        <w:t xml:space="preserve">epartment of </w:t>
      </w:r>
      <w:r>
        <w:t>h</w:t>
      </w:r>
      <w:r w:rsidRPr="006F65B0">
        <w:t>ealth and is empowered to investigate disease and death</w:t>
      </w:r>
      <w:r>
        <w:t>;</w:t>
      </w:r>
      <w:r w:rsidRPr="006F65B0">
        <w:t xml:space="preserve"> the effect of environment, including conditions of employment and other conditions that may affect health</w:t>
      </w:r>
      <w:r>
        <w:t>;</w:t>
      </w:r>
      <w:r w:rsidRPr="006F65B0">
        <w:t xml:space="preserve"> and direct and control sanitary and quarantine measures as necessary.</w:t>
      </w:r>
      <w:r>
        <w:t xml:space="preserve"> Governor Tate Reeves (R) signed the bill into law May 8.</w:t>
      </w:r>
    </w:p>
    <w:p w14:paraId="28CD783B" w14:textId="77777777" w:rsidR="00C554CF" w:rsidRPr="00B27121" w:rsidRDefault="00C554CF" w:rsidP="00C554CF">
      <w:bookmarkStart w:id="6" w:name="_Hlk167374483"/>
      <w:bookmarkEnd w:id="5"/>
    </w:p>
    <w:p w14:paraId="6D8A34D1" w14:textId="77777777" w:rsidR="00C554CF" w:rsidRDefault="00E01406" w:rsidP="00C554CF">
      <w:hyperlink r:id="rId40" w:history="1">
        <w:r w:rsidR="00C554CF" w:rsidRPr="00117610">
          <w:rPr>
            <w:rStyle w:val="Hyperlink"/>
          </w:rPr>
          <w:t>HB 1801</w:t>
        </w:r>
      </w:hyperlink>
      <w:r w:rsidR="00C554CF">
        <w:t xml:space="preserve"> – Licensure </w:t>
      </w:r>
      <w:r w:rsidR="00C554CF" w:rsidRPr="00117610">
        <w:rPr>
          <w:color w:val="FF0000"/>
        </w:rPr>
        <w:t>ENACTED</w:t>
      </w:r>
    </w:p>
    <w:p w14:paraId="6A191768" w14:textId="69FD995B" w:rsidR="00C554CF" w:rsidRPr="006F65B0" w:rsidRDefault="00C554CF" w:rsidP="00C554CF">
      <w:r>
        <w:t xml:space="preserve">Introduced by Representative Clay Deweese (R), HB 1801 </w:t>
      </w:r>
      <w:r w:rsidRPr="006F65B0">
        <w:t xml:space="preserve">allocates funds to the </w:t>
      </w:r>
      <w:r>
        <w:t>m</w:t>
      </w:r>
      <w:r w:rsidRPr="006F65B0">
        <w:t xml:space="preserve">edical </w:t>
      </w:r>
      <w:r>
        <w:t>board</w:t>
      </w:r>
      <w:r w:rsidRPr="006F65B0">
        <w:t xml:space="preserve"> through June 30, 2025</w:t>
      </w:r>
      <w:r>
        <w:t>;</w:t>
      </w:r>
      <w:r w:rsidRPr="006F65B0">
        <w:t xml:space="preserve"> authorizes </w:t>
      </w:r>
      <w:r w:rsidR="00FB3BCF">
        <w:t>thirty</w:t>
      </w:r>
      <w:r w:rsidRPr="006F65B0">
        <w:t xml:space="preserve"> permanent positions within the Board</w:t>
      </w:r>
      <w:r>
        <w:t>;</w:t>
      </w:r>
      <w:r w:rsidRPr="006F65B0">
        <w:t xml:space="preserve"> outlines performance targets for the Board related to licensure and investigative activities, aiming for high rates of online license renewals and timely resolution of complaints.</w:t>
      </w:r>
      <w:r>
        <w:t xml:space="preserve"> Governor Tate Reeves (R) signed the bill into law May 8.</w:t>
      </w:r>
    </w:p>
    <w:p w14:paraId="6C375C34" w14:textId="77777777" w:rsidR="00C554CF" w:rsidRPr="00637668" w:rsidRDefault="00C554CF" w:rsidP="00C554CF"/>
    <w:bookmarkEnd w:id="6"/>
    <w:p w14:paraId="7F8665EB" w14:textId="02652489" w:rsidR="00B5037A" w:rsidRDefault="00B5037A" w:rsidP="00D23013">
      <w:pPr>
        <w:rPr>
          <w:rFonts w:cs="Times New Roman"/>
          <w:b/>
          <w:bCs/>
          <w:szCs w:val="24"/>
        </w:rPr>
      </w:pPr>
      <w:r>
        <w:rPr>
          <w:rFonts w:cs="Times New Roman"/>
          <w:b/>
          <w:bCs/>
          <w:szCs w:val="24"/>
        </w:rPr>
        <w:t>NEW JERSEY</w:t>
      </w:r>
    </w:p>
    <w:p w14:paraId="500CFCDC" w14:textId="0636B65F" w:rsidR="00B5037A" w:rsidRDefault="00E01406" w:rsidP="00D23013">
      <w:pPr>
        <w:rPr>
          <w:rFonts w:cs="Times New Roman"/>
          <w:szCs w:val="24"/>
        </w:rPr>
      </w:pPr>
      <w:hyperlink r:id="rId41" w:history="1">
        <w:r w:rsidR="00B5037A" w:rsidRPr="00B5037A">
          <w:rPr>
            <w:rStyle w:val="Hyperlink"/>
            <w:rFonts w:cs="Times New Roman"/>
            <w:szCs w:val="24"/>
          </w:rPr>
          <w:t>S 3298</w:t>
        </w:r>
      </w:hyperlink>
      <w:r w:rsidR="00B5037A">
        <w:rPr>
          <w:rFonts w:cs="Times New Roman"/>
          <w:szCs w:val="24"/>
        </w:rPr>
        <w:t xml:space="preserve"> – Artificial Intelligence</w:t>
      </w:r>
    </w:p>
    <w:p w14:paraId="2B8DE233" w14:textId="01C17551" w:rsidR="00B5037A" w:rsidRPr="00B5037A" w:rsidRDefault="00B5037A" w:rsidP="00D23013">
      <w:pPr>
        <w:rPr>
          <w:rFonts w:cs="Times New Roman"/>
          <w:szCs w:val="24"/>
        </w:rPr>
      </w:pPr>
      <w:r>
        <w:rPr>
          <w:rFonts w:cs="Times New Roman"/>
          <w:szCs w:val="24"/>
        </w:rPr>
        <w:t>Introduced by Senator Jon Bramnick (R), S 3298 r</w:t>
      </w:r>
      <w:r w:rsidRPr="00B5037A">
        <w:rPr>
          <w:rFonts w:cs="Times New Roman"/>
          <w:szCs w:val="24"/>
        </w:rPr>
        <w:t xml:space="preserve">equires </w:t>
      </w:r>
      <w:r w:rsidR="008C222A">
        <w:rPr>
          <w:rFonts w:cs="Times New Roman"/>
          <w:szCs w:val="24"/>
        </w:rPr>
        <w:t>the collection of data by health insurers regarding health insurance claims and decisions made using automated utilization management systems; automated utilization management system means an automated system that may use artificial intelligence</w:t>
      </w:r>
      <w:r w:rsidR="00C82DFD">
        <w:rPr>
          <w:rFonts w:cs="Times New Roman"/>
          <w:szCs w:val="24"/>
        </w:rPr>
        <w:t xml:space="preserve"> for reviewing appropriate health services</w:t>
      </w:r>
      <w:r>
        <w:rPr>
          <w:rFonts w:cs="Times New Roman"/>
          <w:szCs w:val="24"/>
        </w:rPr>
        <w:t xml:space="preserve">. The bill was introduced in the Senate and referred to the Commerce Committee. </w:t>
      </w:r>
    </w:p>
    <w:p w14:paraId="57DE8176" w14:textId="77777777" w:rsidR="00B5037A" w:rsidRPr="00E01406" w:rsidRDefault="00B5037A" w:rsidP="00D23013">
      <w:pPr>
        <w:rPr>
          <w:rFonts w:cs="Times New Roman"/>
          <w:szCs w:val="24"/>
        </w:rPr>
      </w:pPr>
    </w:p>
    <w:p w14:paraId="30A43240" w14:textId="6200E859" w:rsidR="003E6427" w:rsidRPr="00A62899" w:rsidRDefault="006356B9" w:rsidP="00D23013">
      <w:r w:rsidRPr="006356B9">
        <w:rPr>
          <w:rFonts w:cs="Times New Roman"/>
          <w:b/>
          <w:bCs/>
          <w:szCs w:val="24"/>
        </w:rPr>
        <w:t>NEW YORK</w:t>
      </w:r>
    </w:p>
    <w:p w14:paraId="689482FB" w14:textId="1BAF6621" w:rsidR="006356B9" w:rsidRDefault="00E01406" w:rsidP="00D23013">
      <w:pPr>
        <w:rPr>
          <w:rFonts w:cs="Times New Roman"/>
          <w:szCs w:val="24"/>
        </w:rPr>
      </w:pPr>
      <w:hyperlink r:id="rId42" w:history="1">
        <w:r w:rsidR="006356B9" w:rsidRPr="006356B9">
          <w:rPr>
            <w:rStyle w:val="Hyperlink"/>
            <w:rFonts w:cs="Times New Roman"/>
            <w:szCs w:val="24"/>
          </w:rPr>
          <w:t>A 10301</w:t>
        </w:r>
      </w:hyperlink>
      <w:r w:rsidR="006356B9">
        <w:rPr>
          <w:rFonts w:cs="Times New Roman"/>
          <w:szCs w:val="24"/>
        </w:rPr>
        <w:t xml:space="preserve"> – </w:t>
      </w:r>
      <w:r w:rsidR="002B690C">
        <w:rPr>
          <w:rFonts w:cs="Times New Roman"/>
          <w:szCs w:val="24"/>
        </w:rPr>
        <w:t>Prior Authorization</w:t>
      </w:r>
    </w:p>
    <w:p w14:paraId="3DB58D13" w14:textId="087157A4" w:rsidR="00C16C33" w:rsidRPr="00637668" w:rsidRDefault="00417F79" w:rsidP="00C16C33">
      <w:r>
        <w:rPr>
          <w:rFonts w:cs="Times New Roman"/>
          <w:szCs w:val="24"/>
        </w:rPr>
        <w:t>Introduced by</w:t>
      </w:r>
      <w:r w:rsidR="00EC103D">
        <w:rPr>
          <w:rFonts w:cs="Times New Roman"/>
          <w:szCs w:val="24"/>
        </w:rPr>
        <w:t xml:space="preserve"> Assemblymember Paulin (D)</w:t>
      </w:r>
      <w:r>
        <w:rPr>
          <w:rFonts w:cs="Times New Roman"/>
          <w:szCs w:val="24"/>
        </w:rPr>
        <w:t xml:space="preserve">, A 10301 </w:t>
      </w:r>
      <w:r w:rsidR="00820209" w:rsidRPr="00820209">
        <w:rPr>
          <w:rFonts w:cs="Times New Roman"/>
          <w:szCs w:val="24"/>
        </w:rPr>
        <w:t>prior authorization</w:t>
      </w:r>
      <w:r>
        <w:rPr>
          <w:rFonts w:cs="Times New Roman"/>
          <w:szCs w:val="24"/>
        </w:rPr>
        <w:t xml:space="preserve"> (PA)</w:t>
      </w:r>
      <w:r w:rsidR="00820209" w:rsidRPr="00820209">
        <w:rPr>
          <w:rFonts w:cs="Times New Roman"/>
          <w:szCs w:val="24"/>
        </w:rPr>
        <w:t xml:space="preserve"> </w:t>
      </w:r>
      <w:r w:rsidR="002B690C">
        <w:rPr>
          <w:rFonts w:cs="Times New Roman"/>
          <w:szCs w:val="24"/>
        </w:rPr>
        <w:t>forms for covered services to be reimbursed through the medical indemnity fund shall be submitted directly to the fund website.</w:t>
      </w:r>
      <w:r w:rsidR="00820209" w:rsidRPr="00820209">
        <w:rPr>
          <w:rFonts w:cs="Times New Roman"/>
          <w:szCs w:val="24"/>
        </w:rPr>
        <w:t xml:space="preserve"> </w:t>
      </w:r>
      <w:r w:rsidR="002B690C">
        <w:rPr>
          <w:rFonts w:cs="Times New Roman"/>
          <w:szCs w:val="24"/>
        </w:rPr>
        <w:t>T</w:t>
      </w:r>
      <w:r w:rsidR="00820209" w:rsidRPr="00820209">
        <w:rPr>
          <w:rFonts w:cs="Times New Roman"/>
          <w:szCs w:val="24"/>
        </w:rPr>
        <w:t xml:space="preserve">he medical indemnity </w:t>
      </w:r>
      <w:proofErr w:type="gramStart"/>
      <w:r w:rsidR="00820209" w:rsidRPr="00820209">
        <w:rPr>
          <w:rFonts w:cs="Times New Roman"/>
          <w:szCs w:val="24"/>
        </w:rPr>
        <w:t>fund which</w:t>
      </w:r>
      <w:proofErr w:type="gramEnd"/>
      <w:r w:rsidR="00820209" w:rsidRPr="00820209">
        <w:rPr>
          <w:rFonts w:cs="Times New Roman"/>
          <w:szCs w:val="24"/>
        </w:rPr>
        <w:t xml:space="preserve"> pays for the future health care costs of qualified plaintiffs who suffered birth-related neurological injuries due to medical malpractice during delivery</w:t>
      </w:r>
      <w:r w:rsidR="00EC103D">
        <w:rPr>
          <w:rFonts w:cs="Times New Roman"/>
          <w:szCs w:val="24"/>
        </w:rPr>
        <w:t xml:space="preserve">. The bill was introduced in the Assembly and referred to the Ways and Means Committee. </w:t>
      </w:r>
    </w:p>
    <w:p w14:paraId="798D932E" w14:textId="77777777" w:rsidR="00820209" w:rsidRPr="00E01406" w:rsidRDefault="00820209" w:rsidP="00C16C33"/>
    <w:p w14:paraId="78F1E42C" w14:textId="3ED12BE4" w:rsidR="00C16C33" w:rsidRPr="00637668" w:rsidRDefault="00C16C33" w:rsidP="00C16C33">
      <w:pPr>
        <w:rPr>
          <w:b/>
          <w:bCs/>
        </w:rPr>
      </w:pPr>
      <w:r w:rsidRPr="00637668">
        <w:rPr>
          <w:b/>
          <w:bCs/>
        </w:rPr>
        <w:t>OKLAHOMA</w:t>
      </w:r>
    </w:p>
    <w:p w14:paraId="72CB56C1" w14:textId="77777777" w:rsidR="00C16C33" w:rsidRPr="007F6391" w:rsidRDefault="00E01406" w:rsidP="00C16C33">
      <w:hyperlink r:id="rId43" w:history="1">
        <w:r w:rsidR="00C16C33" w:rsidRPr="002212F6">
          <w:rPr>
            <w:rStyle w:val="Hyperlink"/>
            <w:rFonts w:cs="Times New Roman"/>
            <w:szCs w:val="24"/>
          </w:rPr>
          <w:t>HB</w:t>
        </w:r>
        <w:r w:rsidR="00C16C33">
          <w:rPr>
            <w:rStyle w:val="Hyperlink"/>
            <w:rFonts w:cs="Times New Roman"/>
            <w:szCs w:val="24"/>
          </w:rPr>
          <w:t xml:space="preserve"> </w:t>
        </w:r>
        <w:r w:rsidR="00C16C33" w:rsidRPr="002212F6">
          <w:rPr>
            <w:rStyle w:val="Hyperlink"/>
            <w:rFonts w:cs="Times New Roman"/>
            <w:szCs w:val="24"/>
          </w:rPr>
          <w:t>3190</w:t>
        </w:r>
      </w:hyperlink>
      <w:r w:rsidR="00C16C33">
        <w:t xml:space="preserve"> </w:t>
      </w:r>
      <w:r w:rsidR="00C16C33" w:rsidRPr="007F6391">
        <w:t>–</w:t>
      </w:r>
      <w:r w:rsidR="00C16C33">
        <w:t xml:space="preserve"> </w:t>
      </w:r>
      <w:r w:rsidR="00C16C33" w:rsidRPr="007F6391">
        <w:t>Prior</w:t>
      </w:r>
      <w:r w:rsidR="00C16C33">
        <w:t xml:space="preserve"> </w:t>
      </w:r>
      <w:r w:rsidR="00C16C33" w:rsidRPr="007F6391">
        <w:t>Authorization</w:t>
      </w:r>
      <w:r w:rsidR="00C16C33">
        <w:t xml:space="preserve"> </w:t>
      </w:r>
      <w:r w:rsidR="00C16C33" w:rsidRPr="002212F6">
        <w:rPr>
          <w:color w:val="FF0000"/>
        </w:rPr>
        <w:t>ENACTED</w:t>
      </w:r>
    </w:p>
    <w:p w14:paraId="7DCC242B" w14:textId="77777777" w:rsidR="00C16C33" w:rsidRPr="007F6391" w:rsidRDefault="00C16C33" w:rsidP="00C16C33">
      <w:r w:rsidRPr="007F6391">
        <w:t>Introduced</w:t>
      </w:r>
      <w:r>
        <w:t xml:space="preserve"> </w:t>
      </w:r>
      <w:r w:rsidRPr="007F6391">
        <w:t>by</w:t>
      </w:r>
      <w:r>
        <w:t xml:space="preserve"> </w:t>
      </w:r>
      <w:r w:rsidRPr="007F6391">
        <w:t>Representative</w:t>
      </w:r>
      <w:r>
        <w:t xml:space="preserve"> </w:t>
      </w:r>
      <w:r w:rsidRPr="007F6391">
        <w:t>Carl</w:t>
      </w:r>
      <w:r>
        <w:t xml:space="preserve"> </w:t>
      </w:r>
      <w:r w:rsidRPr="007F6391">
        <w:t>Newton</w:t>
      </w:r>
      <w:r>
        <w:t xml:space="preserve"> </w:t>
      </w:r>
      <w:r w:rsidRPr="007F6391">
        <w:t>(R),</w:t>
      </w:r>
      <w:r>
        <w:t xml:space="preserve"> </w:t>
      </w:r>
      <w:r w:rsidRPr="007F6391">
        <w:t>HB</w:t>
      </w:r>
      <w:r>
        <w:t xml:space="preserve"> </w:t>
      </w:r>
      <w:r w:rsidRPr="007F6391">
        <w:t>3190</w:t>
      </w:r>
      <w:r>
        <w:t xml:space="preserve"> </w:t>
      </w:r>
      <w:r w:rsidRPr="007F6391">
        <w:t>creates</w:t>
      </w:r>
      <w:r>
        <w:t xml:space="preserve"> </w:t>
      </w:r>
      <w:r w:rsidRPr="007F6391">
        <w:t>the</w:t>
      </w:r>
      <w:r>
        <w:t xml:space="preserve"> </w:t>
      </w:r>
      <w:r w:rsidRPr="007F6391">
        <w:t>Ensuring</w:t>
      </w:r>
      <w:r>
        <w:t xml:space="preserve"> </w:t>
      </w:r>
      <w:r w:rsidRPr="007F6391">
        <w:t>Transparency</w:t>
      </w:r>
      <w:r>
        <w:t xml:space="preserve"> </w:t>
      </w:r>
      <w:r w:rsidRPr="007F6391">
        <w:t>in</w:t>
      </w:r>
      <w:r>
        <w:t xml:space="preserve"> </w:t>
      </w:r>
      <w:r w:rsidRPr="007F6391">
        <w:t>Prior</w:t>
      </w:r>
      <w:r>
        <w:t xml:space="preserve"> </w:t>
      </w:r>
      <w:r w:rsidRPr="007F6391">
        <w:t>Authorization</w:t>
      </w:r>
      <w:r>
        <w:t xml:space="preserve"> </w:t>
      </w:r>
      <w:r w:rsidRPr="007F6391">
        <w:t>(PA)</w:t>
      </w:r>
      <w:r>
        <w:t xml:space="preserve"> </w:t>
      </w:r>
      <w:r w:rsidRPr="007F6391">
        <w:t>Act;</w:t>
      </w:r>
      <w:r>
        <w:t xml:space="preserve"> </w:t>
      </w:r>
      <w:r w:rsidRPr="007F6391">
        <w:t>requires</w:t>
      </w:r>
      <w:r>
        <w:t xml:space="preserve"> </w:t>
      </w:r>
      <w:r w:rsidRPr="007F6391">
        <w:t>disclosure</w:t>
      </w:r>
      <w:r>
        <w:t xml:space="preserve"> </w:t>
      </w:r>
      <w:r w:rsidRPr="007F6391">
        <w:t>and</w:t>
      </w:r>
      <w:r>
        <w:t xml:space="preserve"> </w:t>
      </w:r>
      <w:r w:rsidRPr="007F6391">
        <w:t>review</w:t>
      </w:r>
      <w:r>
        <w:t xml:space="preserve"> </w:t>
      </w:r>
      <w:r w:rsidRPr="007F6391">
        <w:t>of</w:t>
      </w:r>
      <w:r>
        <w:t xml:space="preserve"> </w:t>
      </w:r>
      <w:r w:rsidRPr="007F6391">
        <w:t>PA;</w:t>
      </w:r>
      <w:r>
        <w:t xml:space="preserve"> </w:t>
      </w:r>
      <w:r w:rsidRPr="007F6391">
        <w:t>defines</w:t>
      </w:r>
      <w:r>
        <w:t xml:space="preserve"> </w:t>
      </w:r>
      <w:r w:rsidRPr="007F6391">
        <w:t>qualifications</w:t>
      </w:r>
      <w:r>
        <w:t xml:space="preserve"> </w:t>
      </w:r>
      <w:r w:rsidRPr="007F6391">
        <w:t>for</w:t>
      </w:r>
      <w:r>
        <w:t xml:space="preserve"> </w:t>
      </w:r>
      <w:r w:rsidRPr="007F6391">
        <w:t>those</w:t>
      </w:r>
      <w:r>
        <w:t xml:space="preserve"> </w:t>
      </w:r>
      <w:r w:rsidRPr="007F6391">
        <w:t>making</w:t>
      </w:r>
      <w:r>
        <w:t xml:space="preserve"> </w:t>
      </w:r>
      <w:r w:rsidRPr="007F6391">
        <w:t>adverse</w:t>
      </w:r>
      <w:r>
        <w:t xml:space="preserve"> </w:t>
      </w:r>
      <w:r w:rsidRPr="007F6391">
        <w:t>determinations;</w:t>
      </w:r>
      <w:r>
        <w:t xml:space="preserve"> </w:t>
      </w:r>
      <w:r w:rsidRPr="007F6391">
        <w:t>requires</w:t>
      </w:r>
      <w:r>
        <w:t xml:space="preserve"> </w:t>
      </w:r>
      <w:r w:rsidRPr="007F6391">
        <w:t>consultation</w:t>
      </w:r>
      <w:r>
        <w:t xml:space="preserve"> </w:t>
      </w:r>
      <w:r w:rsidRPr="007F6391">
        <w:t>prior</w:t>
      </w:r>
      <w:r>
        <w:t xml:space="preserve"> </w:t>
      </w:r>
      <w:r w:rsidRPr="007F6391">
        <w:t>to</w:t>
      </w:r>
      <w:r>
        <w:t xml:space="preserve"> </w:t>
      </w:r>
      <w:r w:rsidRPr="007F6391">
        <w:t>adverse</w:t>
      </w:r>
      <w:r>
        <w:t xml:space="preserve"> </w:t>
      </w:r>
      <w:r w:rsidRPr="007F6391">
        <w:t>determination;</w:t>
      </w:r>
      <w:r>
        <w:t xml:space="preserve"> </w:t>
      </w:r>
      <w:r w:rsidRPr="007F6391">
        <w:t>defines</w:t>
      </w:r>
      <w:r>
        <w:t xml:space="preserve"> </w:t>
      </w:r>
      <w:r w:rsidRPr="007F6391">
        <w:t>criteria</w:t>
      </w:r>
      <w:r>
        <w:t xml:space="preserve"> </w:t>
      </w:r>
      <w:r w:rsidRPr="007F6391">
        <w:t>for</w:t>
      </w:r>
      <w:r>
        <w:t xml:space="preserve"> </w:t>
      </w:r>
      <w:r w:rsidRPr="007F6391">
        <w:t>reviewing</w:t>
      </w:r>
      <w:r>
        <w:t xml:space="preserve"> </w:t>
      </w:r>
      <w:r w:rsidRPr="007F6391">
        <w:t>physicians;</w:t>
      </w:r>
      <w:r>
        <w:t xml:space="preserve"> </w:t>
      </w:r>
      <w:r w:rsidRPr="007F6391">
        <w:t>establishes</w:t>
      </w:r>
      <w:r>
        <w:t xml:space="preserve"> </w:t>
      </w:r>
      <w:r w:rsidRPr="007F6391">
        <w:t>obligations</w:t>
      </w:r>
      <w:r>
        <w:t xml:space="preserve"> </w:t>
      </w:r>
      <w:r w:rsidRPr="007F6391">
        <w:t>for</w:t>
      </w:r>
      <w:r>
        <w:t xml:space="preserve"> </w:t>
      </w:r>
      <w:r w:rsidRPr="007F6391">
        <w:t>utilization</w:t>
      </w:r>
      <w:r>
        <w:t xml:space="preserve"> </w:t>
      </w:r>
      <w:r w:rsidRPr="007F6391">
        <w:t>review</w:t>
      </w:r>
      <w:r>
        <w:t xml:space="preserve"> </w:t>
      </w:r>
      <w:r w:rsidRPr="007F6391">
        <w:t>entity;</w:t>
      </w:r>
      <w:r>
        <w:t xml:space="preserve"> </w:t>
      </w:r>
      <w:r w:rsidRPr="007F6391">
        <w:t>provides</w:t>
      </w:r>
      <w:r>
        <w:t xml:space="preserve"> </w:t>
      </w:r>
      <w:r w:rsidRPr="007F6391">
        <w:t>an</w:t>
      </w:r>
      <w:r>
        <w:t xml:space="preserve"> </w:t>
      </w:r>
      <w:r w:rsidRPr="007F6391">
        <w:t>exception</w:t>
      </w:r>
      <w:r>
        <w:t xml:space="preserve"> </w:t>
      </w:r>
      <w:r w:rsidRPr="007F6391">
        <w:t>for</w:t>
      </w:r>
      <w:r>
        <w:t xml:space="preserve"> </w:t>
      </w:r>
      <w:r w:rsidRPr="007F6391">
        <w:t>PA;</w:t>
      </w:r>
      <w:r>
        <w:t xml:space="preserve"> </w:t>
      </w:r>
      <w:r w:rsidRPr="007F6391">
        <w:t>prohibits</w:t>
      </w:r>
      <w:r>
        <w:t xml:space="preserve"> </w:t>
      </w:r>
      <w:r w:rsidRPr="007F6391">
        <w:t>certain</w:t>
      </w:r>
      <w:r>
        <w:t xml:space="preserve"> </w:t>
      </w:r>
      <w:r w:rsidRPr="007F6391">
        <w:t>retrospective</w:t>
      </w:r>
      <w:r>
        <w:t xml:space="preserve"> </w:t>
      </w:r>
      <w:r w:rsidRPr="007F6391">
        <w:t>denial;</w:t>
      </w:r>
      <w:r>
        <w:t xml:space="preserve"> </w:t>
      </w:r>
      <w:r w:rsidRPr="007F6391">
        <w:t>provides</w:t>
      </w:r>
      <w:r>
        <w:t xml:space="preserve"> </w:t>
      </w:r>
      <w:r w:rsidRPr="007F6391">
        <w:t>timeline</w:t>
      </w:r>
      <w:r>
        <w:t xml:space="preserve"> </w:t>
      </w:r>
      <w:r w:rsidRPr="007F6391">
        <w:t>for</w:t>
      </w:r>
      <w:r>
        <w:t xml:space="preserve"> </w:t>
      </w:r>
      <w:r w:rsidRPr="007F6391">
        <w:t>PA;</w:t>
      </w:r>
      <w:r>
        <w:t xml:space="preserve"> </w:t>
      </w:r>
      <w:r w:rsidRPr="007F6391">
        <w:t>provides</w:t>
      </w:r>
      <w:r>
        <w:t xml:space="preserve"> </w:t>
      </w:r>
      <w:r w:rsidRPr="007F6391">
        <w:t>for</w:t>
      </w:r>
      <w:r>
        <w:t xml:space="preserve"> </w:t>
      </w:r>
      <w:r w:rsidRPr="007F6391">
        <w:t>length</w:t>
      </w:r>
      <w:r>
        <w:t xml:space="preserve"> </w:t>
      </w:r>
      <w:r w:rsidRPr="007F6391">
        <w:t>of</w:t>
      </w:r>
      <w:r>
        <w:t xml:space="preserve"> </w:t>
      </w:r>
      <w:r w:rsidRPr="007F6391">
        <w:t>PA</w:t>
      </w:r>
      <w:r>
        <w:t xml:space="preserve"> </w:t>
      </w:r>
      <w:r w:rsidRPr="007F6391">
        <w:t>in</w:t>
      </w:r>
      <w:r>
        <w:t xml:space="preserve"> </w:t>
      </w:r>
      <w:r w:rsidRPr="007F6391">
        <w:t>urgent</w:t>
      </w:r>
      <w:r>
        <w:t xml:space="preserve"> </w:t>
      </w:r>
      <w:r w:rsidRPr="007F6391">
        <w:t>circumstances;</w:t>
      </w:r>
      <w:r>
        <w:t xml:space="preserve"> </w:t>
      </w:r>
      <w:r w:rsidRPr="007F6391">
        <w:t>provides</w:t>
      </w:r>
      <w:r>
        <w:t xml:space="preserve"> </w:t>
      </w:r>
      <w:r w:rsidRPr="007F6391">
        <w:t>for</w:t>
      </w:r>
      <w:r>
        <w:t xml:space="preserve"> </w:t>
      </w:r>
      <w:r w:rsidRPr="007F6391">
        <w:t>continuity</w:t>
      </w:r>
      <w:r>
        <w:t xml:space="preserve"> </w:t>
      </w:r>
      <w:r w:rsidRPr="007F6391">
        <w:t>of</w:t>
      </w:r>
      <w:r>
        <w:t xml:space="preserve"> </w:t>
      </w:r>
      <w:r w:rsidRPr="007F6391">
        <w:t>care;</w:t>
      </w:r>
      <w:r>
        <w:t xml:space="preserve"> </w:t>
      </w:r>
      <w:r w:rsidRPr="007F6391">
        <w:t>and</w:t>
      </w:r>
      <w:r>
        <w:t xml:space="preserve"> </w:t>
      </w:r>
      <w:r w:rsidRPr="007F6391">
        <w:t>provides</w:t>
      </w:r>
      <w:r>
        <w:t xml:space="preserve"> </w:t>
      </w:r>
      <w:r w:rsidRPr="007F6391">
        <w:lastRenderedPageBreak/>
        <w:t>for</w:t>
      </w:r>
      <w:r>
        <w:t xml:space="preserve"> </w:t>
      </w:r>
      <w:r w:rsidRPr="007F6391">
        <w:t>standard</w:t>
      </w:r>
      <w:r>
        <w:t xml:space="preserve"> </w:t>
      </w:r>
      <w:r w:rsidRPr="007F6391">
        <w:t>for</w:t>
      </w:r>
      <w:r>
        <w:t xml:space="preserve"> </w:t>
      </w:r>
      <w:r w:rsidRPr="007F6391">
        <w:t>transmission</w:t>
      </w:r>
      <w:r>
        <w:t xml:space="preserve"> </w:t>
      </w:r>
      <w:r w:rsidRPr="007F6391">
        <w:t>of</w:t>
      </w:r>
      <w:r>
        <w:t xml:space="preserve"> </w:t>
      </w:r>
      <w:r w:rsidRPr="007F6391">
        <w:t>authorization.</w:t>
      </w:r>
      <w:r>
        <w:t xml:space="preserve"> </w:t>
      </w:r>
      <w:r w:rsidRPr="007F6391">
        <w:t>The</w:t>
      </w:r>
      <w:r>
        <w:t xml:space="preserve"> </w:t>
      </w:r>
      <w:r w:rsidRPr="007F6391">
        <w:t>bill</w:t>
      </w:r>
      <w:r>
        <w:t xml:space="preserve"> </w:t>
      </w:r>
      <w:r w:rsidRPr="007F6391">
        <w:t>was</w:t>
      </w:r>
      <w:r>
        <w:t xml:space="preserve"> </w:t>
      </w:r>
      <w:r w:rsidRPr="007F6391">
        <w:t>introduced</w:t>
      </w:r>
      <w:r>
        <w:t xml:space="preserve"> </w:t>
      </w:r>
      <w:r w:rsidRPr="007F6391">
        <w:t>in</w:t>
      </w:r>
      <w:r>
        <w:t xml:space="preserve"> </w:t>
      </w:r>
      <w:r w:rsidRPr="007F6391">
        <w:t>the</w:t>
      </w:r>
      <w:r>
        <w:t xml:space="preserve"> </w:t>
      </w:r>
      <w:r w:rsidRPr="007F6391">
        <w:t>House</w:t>
      </w:r>
      <w:r>
        <w:t xml:space="preserve"> </w:t>
      </w:r>
      <w:r w:rsidRPr="007F6391">
        <w:t>and</w:t>
      </w:r>
      <w:r>
        <w:t xml:space="preserve"> </w:t>
      </w:r>
      <w:r w:rsidRPr="007F6391">
        <w:t>referred</w:t>
      </w:r>
      <w:r>
        <w:t xml:space="preserve"> </w:t>
      </w:r>
      <w:r w:rsidRPr="007F6391">
        <w:t>to</w:t>
      </w:r>
      <w:r>
        <w:t xml:space="preserve"> </w:t>
      </w:r>
      <w:r w:rsidRPr="007F6391">
        <w:t>the</w:t>
      </w:r>
      <w:r>
        <w:t xml:space="preserve"> </w:t>
      </w:r>
      <w:r w:rsidRPr="007F6391">
        <w:t>Insurance</w:t>
      </w:r>
      <w:r>
        <w:t xml:space="preserve"> </w:t>
      </w:r>
      <w:r w:rsidRPr="007F6391">
        <w:t>Committee.</w:t>
      </w:r>
      <w:r>
        <w:t xml:space="preserve"> Governor Kevin Stitt (R) signed the bill into law May 15.</w:t>
      </w:r>
    </w:p>
    <w:p w14:paraId="1B9481C8" w14:textId="77777777" w:rsidR="00C16C33" w:rsidRPr="007F6391" w:rsidRDefault="00C16C33" w:rsidP="00C16C33"/>
    <w:p w14:paraId="44BD3CAB" w14:textId="26519BF2" w:rsidR="008D219D" w:rsidRDefault="008D219D" w:rsidP="00D23013">
      <w:pPr>
        <w:rPr>
          <w:rFonts w:cs="Times New Roman"/>
          <w:b/>
          <w:bCs/>
          <w:szCs w:val="24"/>
        </w:rPr>
      </w:pPr>
      <w:r w:rsidRPr="008D219D">
        <w:rPr>
          <w:rFonts w:cs="Times New Roman"/>
          <w:b/>
          <w:bCs/>
          <w:szCs w:val="24"/>
        </w:rPr>
        <w:t>PENNSYLVANIA</w:t>
      </w:r>
    </w:p>
    <w:p w14:paraId="229ABC5E" w14:textId="02FAD357" w:rsidR="0017656B" w:rsidRDefault="00E01406" w:rsidP="00D23013">
      <w:hyperlink r:id="rId44" w:history="1">
        <w:r w:rsidR="0017656B" w:rsidRPr="0017656B">
          <w:rPr>
            <w:rStyle w:val="Hyperlink"/>
          </w:rPr>
          <w:t>HB 2304</w:t>
        </w:r>
      </w:hyperlink>
      <w:r w:rsidR="0017656B">
        <w:t xml:space="preserve"> – Criminalization</w:t>
      </w:r>
    </w:p>
    <w:p w14:paraId="141C7F6A" w14:textId="659D33BB" w:rsidR="0017656B" w:rsidRDefault="0017656B" w:rsidP="00D23013">
      <w:r>
        <w:t>Introduced by Representative Kristine Howard (D), HB 2304 e</w:t>
      </w:r>
      <w:r w:rsidRPr="0017656B">
        <w:t>stablishes guidelines for necessary abortions</w:t>
      </w:r>
      <w:r>
        <w:t>; physicians who</w:t>
      </w:r>
      <w:r w:rsidRPr="0017656B">
        <w:t xml:space="preserve"> violate </w:t>
      </w:r>
      <w:r w:rsidR="00C82DFD">
        <w:t xml:space="preserve">the </w:t>
      </w:r>
      <w:r w:rsidRPr="0017656B">
        <w:t>guidelines may be subject to civil penalties and found guilty of unprofessional conduct</w:t>
      </w:r>
      <w:r w:rsidR="00E31AEC">
        <w:t xml:space="preserve">, allows physicians to refrain from facilitating an abortion if it goes against their </w:t>
      </w:r>
      <w:r w:rsidR="004105B1">
        <w:t>conscience.</w:t>
      </w:r>
      <w:r>
        <w:t xml:space="preserve"> The bill was introduced in the House and referred to the Judiciary Committee. </w:t>
      </w:r>
    </w:p>
    <w:p w14:paraId="3C836E79" w14:textId="77777777" w:rsidR="00013576" w:rsidRDefault="00013576" w:rsidP="00013576"/>
    <w:p w14:paraId="1931E6A2" w14:textId="77777777" w:rsidR="00013576" w:rsidRDefault="00E01406" w:rsidP="00013576">
      <w:hyperlink r:id="rId45" w:history="1">
        <w:r w:rsidR="00013576" w:rsidRPr="00727A47">
          <w:rPr>
            <w:rStyle w:val="Hyperlink"/>
          </w:rPr>
          <w:t>SB 1165</w:t>
        </w:r>
      </w:hyperlink>
      <w:r w:rsidR="00013576">
        <w:t xml:space="preserve"> – Licensure</w:t>
      </w:r>
    </w:p>
    <w:p w14:paraId="2A69A40D" w14:textId="77777777" w:rsidR="00013576" w:rsidRDefault="00013576" w:rsidP="00013576">
      <w:r>
        <w:t>Introduced by Senator Lisa Boscola (D), SB 1165 requires applicants for licensure to submit a set of fingerprints to the state police to check against records in the state central repository for any record of criminal arrests or convictions. The bill was introduced in the Senate and referred to the Consumer Protection and Professional Licensure Committee.</w:t>
      </w:r>
    </w:p>
    <w:p w14:paraId="287518B7" w14:textId="77777777" w:rsidR="00E47940" w:rsidRPr="00D23013" w:rsidRDefault="00E47940" w:rsidP="00D23013">
      <w:pPr>
        <w:rPr>
          <w:rFonts w:cs="Times New Roman"/>
          <w:szCs w:val="24"/>
        </w:rPr>
      </w:pPr>
    </w:p>
    <w:p w14:paraId="102E33D4" w14:textId="1B42FC9F" w:rsidR="00E47940" w:rsidRDefault="00E01406" w:rsidP="00D23013">
      <w:pPr>
        <w:rPr>
          <w:rFonts w:cs="Times New Roman"/>
          <w:szCs w:val="24"/>
        </w:rPr>
      </w:pPr>
      <w:hyperlink r:id="rId46" w:history="1">
        <w:r w:rsidR="002C67E6" w:rsidRPr="002C67E6">
          <w:rPr>
            <w:rStyle w:val="Hyperlink"/>
            <w:rFonts w:cs="Times New Roman"/>
            <w:szCs w:val="24"/>
          </w:rPr>
          <w:t>SB 1182</w:t>
        </w:r>
      </w:hyperlink>
      <w:r w:rsidR="002C67E6">
        <w:rPr>
          <w:rFonts w:cs="Times New Roman"/>
          <w:szCs w:val="24"/>
        </w:rPr>
        <w:t xml:space="preserve"> – Professional Liability </w:t>
      </w:r>
    </w:p>
    <w:p w14:paraId="0367B3DF" w14:textId="1773D2C7" w:rsidR="002C67E6" w:rsidRDefault="002C67E6" w:rsidP="00D23013">
      <w:pPr>
        <w:rPr>
          <w:rFonts w:cs="Times New Roman"/>
          <w:szCs w:val="24"/>
        </w:rPr>
      </w:pPr>
      <w:r>
        <w:rPr>
          <w:rFonts w:cs="Times New Roman"/>
          <w:szCs w:val="24"/>
        </w:rPr>
        <w:t xml:space="preserve">Introduced by Senator David Argall (R), SB 1182 </w:t>
      </w:r>
      <w:r w:rsidRPr="002C67E6">
        <w:rPr>
          <w:rFonts w:cs="Times New Roman"/>
          <w:szCs w:val="24"/>
        </w:rPr>
        <w:t>clarifies and expands the requirements for filing a certificate of merit in medical liability cases</w:t>
      </w:r>
      <w:r w:rsidR="00C82DFD">
        <w:rPr>
          <w:rFonts w:cs="Times New Roman"/>
          <w:szCs w:val="24"/>
        </w:rPr>
        <w:t>;</w:t>
      </w:r>
      <w:r w:rsidRPr="002C67E6">
        <w:rPr>
          <w:rFonts w:cs="Times New Roman"/>
          <w:szCs w:val="24"/>
        </w:rPr>
        <w:t xml:space="preserve"> ensur</w:t>
      </w:r>
      <w:r w:rsidR="00C82DFD">
        <w:rPr>
          <w:rFonts w:cs="Times New Roman"/>
          <w:szCs w:val="24"/>
        </w:rPr>
        <w:t>es</w:t>
      </w:r>
      <w:r w:rsidRPr="002C67E6">
        <w:rPr>
          <w:rFonts w:cs="Times New Roman"/>
          <w:szCs w:val="24"/>
        </w:rPr>
        <w:t xml:space="preserve"> </w:t>
      </w:r>
      <w:r w:rsidR="00C82DFD">
        <w:rPr>
          <w:rFonts w:cs="Times New Roman"/>
          <w:szCs w:val="24"/>
        </w:rPr>
        <w:t>any</w:t>
      </w:r>
      <w:r w:rsidR="00C82DFD" w:rsidRPr="002C67E6">
        <w:rPr>
          <w:rFonts w:cs="Times New Roman"/>
          <w:szCs w:val="24"/>
        </w:rPr>
        <w:t xml:space="preserve"> </w:t>
      </w:r>
      <w:r w:rsidRPr="002C67E6">
        <w:rPr>
          <w:rFonts w:cs="Times New Roman"/>
          <w:szCs w:val="24"/>
        </w:rPr>
        <w:t>claims are backed by qualified medical opinions</w:t>
      </w:r>
      <w:r w:rsidR="00C82DFD">
        <w:rPr>
          <w:rFonts w:cs="Times New Roman"/>
          <w:szCs w:val="24"/>
        </w:rPr>
        <w:t>;</w:t>
      </w:r>
      <w:r>
        <w:rPr>
          <w:rFonts w:cs="Times New Roman"/>
          <w:szCs w:val="24"/>
        </w:rPr>
        <w:t xml:space="preserve"> </w:t>
      </w:r>
      <w:r w:rsidRPr="002C67E6">
        <w:rPr>
          <w:rFonts w:cs="Times New Roman"/>
          <w:szCs w:val="24"/>
        </w:rPr>
        <w:t>details the qualifications for experts who testify</w:t>
      </w:r>
      <w:r>
        <w:rPr>
          <w:rFonts w:cs="Times New Roman"/>
          <w:szCs w:val="24"/>
        </w:rPr>
        <w:t xml:space="preserve">. The bill was introduced in the Senate and referred to the Judiciary Committee. </w:t>
      </w:r>
    </w:p>
    <w:p w14:paraId="14AD649B" w14:textId="77777777" w:rsidR="00F81532" w:rsidRDefault="00F81532" w:rsidP="00F81532"/>
    <w:p w14:paraId="5AF94AD9" w14:textId="77777777" w:rsidR="00F81532" w:rsidRDefault="00E01406" w:rsidP="00F81532">
      <w:pPr>
        <w:rPr>
          <w:rFonts w:cs="Times New Roman"/>
          <w:szCs w:val="24"/>
        </w:rPr>
      </w:pPr>
      <w:hyperlink r:id="rId47" w:history="1">
        <w:r w:rsidR="00F81532" w:rsidRPr="002C67E6">
          <w:rPr>
            <w:rStyle w:val="Hyperlink"/>
            <w:rFonts w:cs="Times New Roman"/>
            <w:szCs w:val="24"/>
          </w:rPr>
          <w:t>SR 283</w:t>
        </w:r>
      </w:hyperlink>
      <w:r w:rsidR="00F81532">
        <w:rPr>
          <w:rFonts w:cs="Times New Roman"/>
          <w:szCs w:val="24"/>
        </w:rPr>
        <w:t xml:space="preserve"> – Cancer</w:t>
      </w:r>
    </w:p>
    <w:p w14:paraId="28B95E0B" w14:textId="519FF5EF" w:rsidR="00F81532" w:rsidRDefault="00F81532" w:rsidP="00F81532">
      <w:pPr>
        <w:rPr>
          <w:rFonts w:cs="Times New Roman"/>
          <w:szCs w:val="24"/>
        </w:rPr>
      </w:pPr>
      <w:r>
        <w:rPr>
          <w:rFonts w:cs="Times New Roman"/>
          <w:szCs w:val="24"/>
        </w:rPr>
        <w:t>Introduced by Senator Lynda Culver (R), SR 283 recognizes the week of May 6-12, 2024, as Women’s Lung Health Week. The bill was introduced in the Senate and referred to the Rules and Executive Nominations</w:t>
      </w:r>
      <w:r w:rsidR="00447012">
        <w:rPr>
          <w:rFonts w:cs="Times New Roman"/>
          <w:szCs w:val="24"/>
        </w:rPr>
        <w:t xml:space="preserve">. </w:t>
      </w:r>
    </w:p>
    <w:p w14:paraId="1ACFCBBD" w14:textId="77777777" w:rsidR="00794B18" w:rsidRPr="00645E46" w:rsidRDefault="00794B18" w:rsidP="00F81532">
      <w:pPr>
        <w:rPr>
          <w:rFonts w:cs="Times New Roman"/>
          <w:szCs w:val="24"/>
        </w:rPr>
      </w:pPr>
    </w:p>
    <w:p w14:paraId="532541E1" w14:textId="4CBEA67D" w:rsidR="00645E46" w:rsidRPr="00645E46" w:rsidRDefault="00645E46" w:rsidP="00F81532">
      <w:pPr>
        <w:rPr>
          <w:rFonts w:cs="Times New Roman"/>
          <w:b/>
          <w:bCs/>
          <w:szCs w:val="24"/>
        </w:rPr>
      </w:pPr>
      <w:bookmarkStart w:id="7" w:name="_Hlk167372401"/>
      <w:r w:rsidRPr="00645E46">
        <w:rPr>
          <w:rFonts w:cs="Times New Roman"/>
          <w:b/>
          <w:bCs/>
          <w:szCs w:val="24"/>
        </w:rPr>
        <w:t>PUERTO RICO</w:t>
      </w:r>
    </w:p>
    <w:p w14:paraId="7FF4D68D" w14:textId="3AA017DF" w:rsidR="00645E46" w:rsidRDefault="00E01406" w:rsidP="00F81532">
      <w:pPr>
        <w:rPr>
          <w:rFonts w:cs="Times New Roman"/>
          <w:szCs w:val="24"/>
        </w:rPr>
      </w:pPr>
      <w:hyperlink r:id="rId48" w:history="1">
        <w:r w:rsidR="00645E46" w:rsidRPr="00645E46">
          <w:rPr>
            <w:rStyle w:val="Hyperlink"/>
            <w:rFonts w:cs="Times New Roman"/>
            <w:szCs w:val="24"/>
          </w:rPr>
          <w:t>PC 1781</w:t>
        </w:r>
      </w:hyperlink>
      <w:r w:rsidR="00645E46">
        <w:rPr>
          <w:rFonts w:cs="Times New Roman"/>
          <w:szCs w:val="24"/>
        </w:rPr>
        <w:t xml:space="preserve"> – Criminalization</w:t>
      </w:r>
    </w:p>
    <w:p w14:paraId="04C7D967" w14:textId="0C010ECA" w:rsidR="00645E46" w:rsidRPr="00645E46" w:rsidRDefault="00645E46" w:rsidP="00F81532">
      <w:pPr>
        <w:rPr>
          <w:rFonts w:cs="Times New Roman"/>
          <w:szCs w:val="24"/>
        </w:rPr>
      </w:pPr>
      <w:r>
        <w:rPr>
          <w:rFonts w:cs="Times New Roman"/>
          <w:szCs w:val="24"/>
        </w:rPr>
        <w:t xml:space="preserve">Introduced by Joel Franqui Atiles (N), PC 1781 prohibits retaliation by insurers against health care professionals because the health care professional filed a complaint, lawsuit, or testified before a legislative administrative or judicial forum in Puerto Rico. </w:t>
      </w:r>
      <w:r w:rsidR="00B1568B">
        <w:rPr>
          <w:rFonts w:cs="Times New Roman"/>
          <w:szCs w:val="24"/>
        </w:rPr>
        <w:t>The bill is before the Senate Rules and Calendar Committee.</w:t>
      </w:r>
    </w:p>
    <w:bookmarkEnd w:id="7"/>
    <w:p w14:paraId="1A40FB92" w14:textId="77777777" w:rsidR="00645E46" w:rsidRPr="00645E46" w:rsidRDefault="00645E46" w:rsidP="00F81532">
      <w:pPr>
        <w:rPr>
          <w:rFonts w:cs="Times New Roman"/>
          <w:szCs w:val="24"/>
        </w:rPr>
      </w:pPr>
    </w:p>
    <w:p w14:paraId="7B1C1ECC" w14:textId="6E1CB563" w:rsidR="00794B18" w:rsidRDefault="00794B18" w:rsidP="00F81532">
      <w:pPr>
        <w:rPr>
          <w:rFonts w:cs="Times New Roman"/>
          <w:b/>
          <w:bCs/>
          <w:szCs w:val="24"/>
        </w:rPr>
      </w:pPr>
      <w:r w:rsidRPr="00794B18">
        <w:rPr>
          <w:rFonts w:cs="Times New Roman"/>
          <w:b/>
          <w:bCs/>
          <w:szCs w:val="24"/>
        </w:rPr>
        <w:t>RHODE ISLAND</w:t>
      </w:r>
    </w:p>
    <w:p w14:paraId="44397FBC" w14:textId="545EF26B" w:rsidR="00794B18" w:rsidRDefault="00E01406" w:rsidP="00F81532">
      <w:pPr>
        <w:rPr>
          <w:rFonts w:cs="Times New Roman"/>
          <w:szCs w:val="24"/>
        </w:rPr>
      </w:pPr>
      <w:hyperlink r:id="rId49" w:history="1">
        <w:r w:rsidR="00794B18" w:rsidRPr="00794B18">
          <w:rPr>
            <w:rStyle w:val="Hyperlink"/>
            <w:rFonts w:cs="Times New Roman"/>
            <w:szCs w:val="24"/>
          </w:rPr>
          <w:t>HB 8296</w:t>
        </w:r>
      </w:hyperlink>
      <w:r w:rsidR="00794B18">
        <w:rPr>
          <w:rFonts w:cs="Times New Roman"/>
          <w:szCs w:val="24"/>
        </w:rPr>
        <w:t xml:space="preserve"> – Scope of Practice</w:t>
      </w:r>
    </w:p>
    <w:p w14:paraId="37F61C9D" w14:textId="0D01952D" w:rsidR="00447012" w:rsidRDefault="00794B18" w:rsidP="00F81532">
      <w:pPr>
        <w:rPr>
          <w:rFonts w:cs="Times New Roman"/>
          <w:szCs w:val="24"/>
        </w:rPr>
      </w:pPr>
      <w:r>
        <w:rPr>
          <w:rFonts w:cs="Times New Roman"/>
          <w:szCs w:val="24"/>
        </w:rPr>
        <w:t xml:space="preserve">Introduced by Representative Nathan Biah (D), HB 8296 </w:t>
      </w:r>
      <w:r w:rsidR="00C82DFD">
        <w:rPr>
          <w:rFonts w:cs="Times New Roman"/>
          <w:szCs w:val="24"/>
        </w:rPr>
        <w:t>allows a supervising physician, medical director, supervising physician assistant or advanced practice registered nurse to delegate a</w:t>
      </w:r>
      <w:r w:rsidRPr="00794B18">
        <w:rPr>
          <w:rFonts w:cs="Times New Roman"/>
          <w:szCs w:val="24"/>
        </w:rPr>
        <w:t xml:space="preserve"> cosmetic medical service </w:t>
      </w:r>
      <w:r w:rsidR="00C82DFD">
        <w:rPr>
          <w:rFonts w:cs="Times New Roman"/>
          <w:szCs w:val="24"/>
        </w:rPr>
        <w:t>to</w:t>
      </w:r>
      <w:r w:rsidRPr="00794B18">
        <w:rPr>
          <w:rFonts w:cs="Times New Roman"/>
          <w:szCs w:val="24"/>
        </w:rPr>
        <w:t xml:space="preserve"> a qualified licensed or certified non-physician who is responsible for on-site supervision of the services performe</w:t>
      </w:r>
      <w:r>
        <w:rPr>
          <w:rFonts w:cs="Times New Roman"/>
          <w:szCs w:val="24"/>
        </w:rPr>
        <w:t xml:space="preserve">d. The bill was introduced in the House and referred to the Health and Human Services Committee. </w:t>
      </w:r>
    </w:p>
    <w:p w14:paraId="7C9A1659" w14:textId="77777777" w:rsidR="00794B18" w:rsidRPr="00E01406" w:rsidRDefault="00794B18" w:rsidP="00F81532">
      <w:pPr>
        <w:rPr>
          <w:rFonts w:cs="Times New Roman"/>
          <w:szCs w:val="24"/>
        </w:rPr>
      </w:pPr>
    </w:p>
    <w:p w14:paraId="58226707" w14:textId="77777777" w:rsidR="00E01406" w:rsidRDefault="00E01406">
      <w:pPr>
        <w:spacing w:after="160" w:line="259" w:lineRule="auto"/>
        <w:rPr>
          <w:rFonts w:cs="Times New Roman"/>
          <w:b/>
          <w:bCs/>
          <w:szCs w:val="24"/>
        </w:rPr>
      </w:pPr>
      <w:r>
        <w:rPr>
          <w:rFonts w:cs="Times New Roman"/>
          <w:b/>
          <w:bCs/>
          <w:szCs w:val="24"/>
        </w:rPr>
        <w:br w:type="page"/>
      </w:r>
    </w:p>
    <w:p w14:paraId="649B9E66" w14:textId="5D4C6DF0" w:rsidR="00447012" w:rsidRDefault="00447012" w:rsidP="00F81532">
      <w:pPr>
        <w:rPr>
          <w:rFonts w:cs="Times New Roman"/>
          <w:b/>
          <w:bCs/>
          <w:szCs w:val="24"/>
        </w:rPr>
      </w:pPr>
      <w:r w:rsidRPr="00447012">
        <w:rPr>
          <w:rFonts w:cs="Times New Roman"/>
          <w:b/>
          <w:bCs/>
          <w:szCs w:val="24"/>
        </w:rPr>
        <w:lastRenderedPageBreak/>
        <w:t>SOUTH CAROLINA</w:t>
      </w:r>
    </w:p>
    <w:p w14:paraId="2C2407E1" w14:textId="420D8E94" w:rsidR="00447012" w:rsidRDefault="00E01406" w:rsidP="00F81532">
      <w:pPr>
        <w:rPr>
          <w:rFonts w:cs="Times New Roman"/>
          <w:szCs w:val="24"/>
        </w:rPr>
      </w:pPr>
      <w:hyperlink r:id="rId50" w:history="1">
        <w:r w:rsidR="00447012" w:rsidRPr="00447012">
          <w:rPr>
            <w:rStyle w:val="Hyperlink"/>
            <w:rFonts w:cs="Times New Roman"/>
            <w:szCs w:val="24"/>
          </w:rPr>
          <w:t>HB 4624</w:t>
        </w:r>
      </w:hyperlink>
      <w:r w:rsidR="00447012">
        <w:rPr>
          <w:rFonts w:cs="Times New Roman"/>
          <w:szCs w:val="24"/>
        </w:rPr>
        <w:t xml:space="preserve"> – Criminalization </w:t>
      </w:r>
      <w:r w:rsidR="004105B1" w:rsidRPr="004105B1">
        <w:rPr>
          <w:rFonts w:cs="Times New Roman"/>
          <w:color w:val="FF0000"/>
          <w:szCs w:val="24"/>
        </w:rPr>
        <w:t>ENACTED</w:t>
      </w:r>
    </w:p>
    <w:p w14:paraId="776FFDEA" w14:textId="4AD4AA53" w:rsidR="00D86273" w:rsidRDefault="00447012" w:rsidP="00D23013">
      <w:pPr>
        <w:rPr>
          <w:rFonts w:cs="Times New Roman"/>
          <w:szCs w:val="24"/>
        </w:rPr>
      </w:pPr>
      <w:r w:rsidRPr="00447012">
        <w:rPr>
          <w:rFonts w:cs="Times New Roman"/>
          <w:szCs w:val="24"/>
        </w:rPr>
        <w:t>Introduced by Representative David Hiott (R), H 4624 prohibits health care professionals from providing gender transition services to minors; violators are subject to disciplinary action by the board; contains a DSD exception.</w:t>
      </w:r>
      <w:r>
        <w:rPr>
          <w:rFonts w:cs="Times New Roman"/>
          <w:szCs w:val="24"/>
        </w:rPr>
        <w:t xml:space="preserve"> Governor Henry McMaster (R) signed the bill into law May 21. </w:t>
      </w:r>
    </w:p>
    <w:p w14:paraId="08E8AB7D" w14:textId="77777777" w:rsidR="00447012" w:rsidRDefault="00447012" w:rsidP="00D23013">
      <w:pPr>
        <w:rPr>
          <w:rFonts w:cs="Times New Roman"/>
          <w:szCs w:val="24"/>
        </w:rPr>
      </w:pPr>
    </w:p>
    <w:p w14:paraId="57180C28" w14:textId="2B87084B" w:rsidR="00D86273" w:rsidRPr="00D86273" w:rsidRDefault="00D86273" w:rsidP="00D23013">
      <w:pPr>
        <w:rPr>
          <w:rFonts w:cs="Times New Roman"/>
          <w:b/>
          <w:bCs/>
          <w:szCs w:val="24"/>
        </w:rPr>
      </w:pPr>
      <w:r w:rsidRPr="00D86273">
        <w:rPr>
          <w:rFonts w:cs="Times New Roman"/>
          <w:b/>
          <w:bCs/>
          <w:szCs w:val="24"/>
        </w:rPr>
        <w:t xml:space="preserve">TENNESSEE </w:t>
      </w:r>
    </w:p>
    <w:p w14:paraId="5AD0DB12" w14:textId="77777777" w:rsidR="00303464" w:rsidRPr="007F6391" w:rsidRDefault="00E01406" w:rsidP="00303464">
      <w:hyperlink r:id="rId51" w:history="1">
        <w:r w:rsidR="00303464" w:rsidRPr="007F6391">
          <w:rPr>
            <w:rStyle w:val="Hyperlink"/>
            <w:rFonts w:cs="Times New Roman"/>
            <w:szCs w:val="24"/>
          </w:rPr>
          <w:t>HB 2954</w:t>
        </w:r>
      </w:hyperlink>
      <w:r w:rsidR="00303464" w:rsidRPr="007F6391">
        <w:t xml:space="preserve"> – Cancer</w:t>
      </w:r>
      <w:r w:rsidR="00303464">
        <w:t xml:space="preserve"> </w:t>
      </w:r>
      <w:r w:rsidR="00303464" w:rsidRPr="00B704FD">
        <w:rPr>
          <w:color w:val="FF0000"/>
        </w:rPr>
        <w:t>ENACTED</w:t>
      </w:r>
    </w:p>
    <w:p w14:paraId="1971280B" w14:textId="7F039104" w:rsidR="00303464" w:rsidRPr="007F6391" w:rsidRDefault="00303464" w:rsidP="00303464">
      <w:r w:rsidRPr="007F6391">
        <w:t xml:space="preserve">Introduced by Representative G.A. Hardaway (D), HB 2954 requires health insurance </w:t>
      </w:r>
      <w:r w:rsidR="00842788">
        <w:t>carriers to provide coverage</w:t>
      </w:r>
      <w:r w:rsidRPr="007F6391">
        <w:t xml:space="preserve"> for the early detection of prostate cancer in men with a family history; men 40 to 49 years of age at high risk; men 50 years of age and older; and men whose physician determines that early detection is medically necessary. </w:t>
      </w:r>
      <w:r>
        <w:t>Governor Bill Lee (R) signed the bill into law May 21</w:t>
      </w:r>
      <w:r w:rsidRPr="007F6391">
        <w:t>.</w:t>
      </w:r>
    </w:p>
    <w:p w14:paraId="2519F40E" w14:textId="77777777" w:rsidR="00303464" w:rsidRPr="007F6391" w:rsidRDefault="00303464" w:rsidP="00303464"/>
    <w:p w14:paraId="59EBBA66" w14:textId="3EEBA75E" w:rsidR="00D86273" w:rsidRDefault="00E01406" w:rsidP="00D23013">
      <w:pPr>
        <w:rPr>
          <w:rFonts w:cs="Times New Roman"/>
          <w:szCs w:val="24"/>
        </w:rPr>
      </w:pPr>
      <w:hyperlink r:id="rId52" w:history="1">
        <w:r w:rsidR="00D86273" w:rsidRPr="00D86273">
          <w:rPr>
            <w:rStyle w:val="Hyperlink"/>
            <w:rFonts w:cs="Times New Roman"/>
            <w:szCs w:val="24"/>
          </w:rPr>
          <w:t>HB 2973</w:t>
        </w:r>
      </w:hyperlink>
      <w:r w:rsidR="00D86273">
        <w:rPr>
          <w:rFonts w:cs="Times New Roman"/>
          <w:szCs w:val="24"/>
        </w:rPr>
        <w:t xml:space="preserve"> – Trauma </w:t>
      </w:r>
      <w:r w:rsidR="00D86273" w:rsidRPr="00D86273">
        <w:rPr>
          <w:rFonts w:cs="Times New Roman"/>
          <w:color w:val="FF0000"/>
          <w:szCs w:val="24"/>
        </w:rPr>
        <w:t>ENACTED</w:t>
      </w:r>
    </w:p>
    <w:p w14:paraId="50BB011B" w14:textId="0B1415B6" w:rsidR="00D86273" w:rsidRPr="00D23013" w:rsidRDefault="00D86273" w:rsidP="00D23013">
      <w:pPr>
        <w:rPr>
          <w:rFonts w:cs="Times New Roman"/>
          <w:szCs w:val="24"/>
        </w:rPr>
      </w:pPr>
      <w:r>
        <w:rPr>
          <w:rFonts w:cs="Times New Roman"/>
          <w:szCs w:val="24"/>
        </w:rPr>
        <w:t>Introduced by Representative William Lamberth (R), HB 2973 a</w:t>
      </w:r>
      <w:r w:rsidRPr="00D86273">
        <w:rPr>
          <w:rFonts w:cs="Times New Roman"/>
          <w:szCs w:val="24"/>
        </w:rPr>
        <w:t>llocates $100,000 to Crumley House to provide programs and services on behalf of persons suffering from traumatic brain injuries</w:t>
      </w:r>
      <w:r>
        <w:rPr>
          <w:rFonts w:cs="Times New Roman"/>
          <w:szCs w:val="24"/>
        </w:rPr>
        <w:t xml:space="preserve">. Governor Bill Lee (R) signed the bill into law May 20. </w:t>
      </w:r>
    </w:p>
    <w:p w14:paraId="7268C668" w14:textId="77777777" w:rsidR="00E47940" w:rsidRPr="00D23013" w:rsidRDefault="00E47940" w:rsidP="00D23013">
      <w:pPr>
        <w:rPr>
          <w:rFonts w:cs="Times New Roman"/>
          <w:szCs w:val="24"/>
        </w:rPr>
      </w:pPr>
    </w:p>
    <w:p w14:paraId="2E69D6F2" w14:textId="28F47B2E" w:rsidR="00E47940" w:rsidRPr="00D8470E" w:rsidRDefault="00D8470E" w:rsidP="00D23013">
      <w:pPr>
        <w:rPr>
          <w:rFonts w:cs="Times New Roman"/>
          <w:b/>
          <w:bCs/>
          <w:szCs w:val="24"/>
        </w:rPr>
      </w:pPr>
      <w:r w:rsidRPr="00D8470E">
        <w:rPr>
          <w:rFonts w:cs="Times New Roman"/>
          <w:b/>
          <w:bCs/>
          <w:szCs w:val="24"/>
        </w:rPr>
        <w:t>VERMONT</w:t>
      </w:r>
    </w:p>
    <w:p w14:paraId="13B6BE5E" w14:textId="77777777" w:rsidR="00D8470E" w:rsidRDefault="00E01406" w:rsidP="00D8470E">
      <w:hyperlink r:id="rId53" w:history="1">
        <w:r w:rsidR="00D8470E" w:rsidRPr="008C090F">
          <w:rPr>
            <w:rStyle w:val="Hyperlink"/>
          </w:rPr>
          <w:t>H 766</w:t>
        </w:r>
      </w:hyperlink>
      <w:r w:rsidR="00D8470E">
        <w:t xml:space="preserve"> – Prior Authorization </w:t>
      </w:r>
      <w:r w:rsidR="00D8470E" w:rsidRPr="008C090F">
        <w:rPr>
          <w:color w:val="FF0000"/>
        </w:rPr>
        <w:t>ENACTED</w:t>
      </w:r>
    </w:p>
    <w:p w14:paraId="64B1E713" w14:textId="77777777" w:rsidR="00D8470E" w:rsidRDefault="00D8470E" w:rsidP="00D8470E">
      <w:r>
        <w:t>Introduced by Representative Alyssa Black (D), H 766 provides an exemption from step-therapy protocols upon the request of the insured’s health care professional; prohibits prior authorization for any admission, item, service, treatment, or procedure ordered by a primary care provider; a health care insurer must keep a current list of services and supplies requiring prior authorization and shall make the list available on the insurer’s website; sets a 24 timeline to approve, deny, or request additional information for an urgent prior authorization request and two business days for a non-urgent request; once granted prior authorization shall be valid for the duration of the treatment or one year whichever is longer. Governor Phil Scott (R) signed the bill into law May 20.</w:t>
      </w:r>
    </w:p>
    <w:p w14:paraId="5E782D50" w14:textId="77777777" w:rsidR="00ED7F0F" w:rsidRDefault="00ED7F0F" w:rsidP="00D8470E"/>
    <w:p w14:paraId="1DE087D2" w14:textId="1702E59F" w:rsidR="00ED7F0F" w:rsidRDefault="00ED7F0F" w:rsidP="00D8470E">
      <w:pPr>
        <w:rPr>
          <w:b/>
          <w:bCs/>
        </w:rPr>
      </w:pPr>
      <w:r w:rsidRPr="00ED7F0F">
        <w:rPr>
          <w:b/>
          <w:bCs/>
        </w:rPr>
        <w:t>VIRGINIA</w:t>
      </w:r>
    </w:p>
    <w:p w14:paraId="720C8138" w14:textId="15569A0B" w:rsidR="00ED7F0F" w:rsidRPr="00BF078E" w:rsidRDefault="00E01406" w:rsidP="00D8470E">
      <w:hyperlink r:id="rId54" w:history="1">
        <w:r w:rsidR="00ED7F0F" w:rsidRPr="00BF078E">
          <w:rPr>
            <w:rStyle w:val="Hyperlink"/>
          </w:rPr>
          <w:t>SB 351</w:t>
        </w:r>
      </w:hyperlink>
      <w:r w:rsidR="00ED7F0F" w:rsidRPr="00BF078E">
        <w:t xml:space="preserve"> – Scope of Practice</w:t>
      </w:r>
    </w:p>
    <w:p w14:paraId="5761FC7F" w14:textId="4D3940B4" w:rsidR="00ED7F0F" w:rsidRPr="00ED7F0F" w:rsidRDefault="00ED7F0F" w:rsidP="00D8470E">
      <w:r w:rsidRPr="00BF078E">
        <w:t xml:space="preserve">Introduced by Senator Jennifer Boysko (D), SB 351 </w:t>
      </w:r>
      <w:r w:rsidR="00BF078E">
        <w:t xml:space="preserve">moves oversight of advanced practice registered nurses (APRN) and certified midwives from the medical board to the nursing board; provides for independent practice for an APRN; </w:t>
      </w:r>
      <w:r w:rsidRPr="00BF078E">
        <w:t xml:space="preserve">allows </w:t>
      </w:r>
      <w:r w:rsidR="00C9770A">
        <w:t>APRNs</w:t>
      </w:r>
      <w:r w:rsidRPr="00BF078E">
        <w:t xml:space="preserve"> to prescribe Schedule II through VI controlled substances</w:t>
      </w:r>
      <w:r w:rsidR="00C9770A">
        <w:t xml:space="preserve"> and devices</w:t>
      </w:r>
      <w:r w:rsidRPr="00BF078E">
        <w:t>. The bill was introduced in the Senate and referred to the Education and Health Committee.</w:t>
      </w:r>
      <w:r>
        <w:t xml:space="preserve"> </w:t>
      </w:r>
    </w:p>
    <w:p w14:paraId="5147FA43" w14:textId="77777777" w:rsidR="00E47940" w:rsidRPr="00D23013" w:rsidRDefault="00E47940" w:rsidP="00D23013">
      <w:pPr>
        <w:rPr>
          <w:rFonts w:cs="Times New Roman"/>
          <w:szCs w:val="24"/>
        </w:rPr>
      </w:pPr>
    </w:p>
    <w:sectPr w:rsidR="00E47940" w:rsidRPr="00D23013"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6"/>
  </w:num>
  <w:num w:numId="2" w16cid:durableId="1983002958">
    <w:abstractNumId w:val="6"/>
  </w:num>
  <w:num w:numId="3" w16cid:durableId="603224181">
    <w:abstractNumId w:val="9"/>
  </w:num>
  <w:num w:numId="4" w16cid:durableId="1839225700">
    <w:abstractNumId w:val="11"/>
  </w:num>
  <w:num w:numId="5" w16cid:durableId="1110049515">
    <w:abstractNumId w:val="14"/>
  </w:num>
  <w:num w:numId="6" w16cid:durableId="1908415352">
    <w:abstractNumId w:val="15"/>
  </w:num>
  <w:num w:numId="7" w16cid:durableId="1774279976">
    <w:abstractNumId w:val="4"/>
  </w:num>
  <w:num w:numId="8" w16cid:durableId="317155695">
    <w:abstractNumId w:val="5"/>
  </w:num>
  <w:num w:numId="9" w16cid:durableId="513496329">
    <w:abstractNumId w:val="0"/>
  </w:num>
  <w:num w:numId="10" w16cid:durableId="1546675508">
    <w:abstractNumId w:val="8"/>
  </w:num>
  <w:num w:numId="11" w16cid:durableId="954092023">
    <w:abstractNumId w:val="10"/>
  </w:num>
  <w:num w:numId="12" w16cid:durableId="577129832">
    <w:abstractNumId w:val="13"/>
  </w:num>
  <w:num w:numId="13" w16cid:durableId="1456873996">
    <w:abstractNumId w:val="7"/>
  </w:num>
  <w:num w:numId="14" w16cid:durableId="1171261400">
    <w:abstractNumId w:val="12"/>
  </w:num>
  <w:num w:numId="15" w16cid:durableId="1242645289">
    <w:abstractNumId w:val="3"/>
  </w:num>
  <w:num w:numId="16" w16cid:durableId="974918380">
    <w:abstractNumId w:val="1"/>
  </w:num>
  <w:num w:numId="17" w16cid:durableId="471019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6B84"/>
    <w:rsid w:val="00026EBF"/>
    <w:rsid w:val="00031DA8"/>
    <w:rsid w:val="00031E4D"/>
    <w:rsid w:val="00032A37"/>
    <w:rsid w:val="0003363C"/>
    <w:rsid w:val="0003643B"/>
    <w:rsid w:val="00037D34"/>
    <w:rsid w:val="000419E8"/>
    <w:rsid w:val="000426DF"/>
    <w:rsid w:val="0004364B"/>
    <w:rsid w:val="00044E73"/>
    <w:rsid w:val="0004673E"/>
    <w:rsid w:val="0004685D"/>
    <w:rsid w:val="00050E88"/>
    <w:rsid w:val="00051C7A"/>
    <w:rsid w:val="00053CD5"/>
    <w:rsid w:val="000605FC"/>
    <w:rsid w:val="00063656"/>
    <w:rsid w:val="00064B2D"/>
    <w:rsid w:val="00065E11"/>
    <w:rsid w:val="00066F83"/>
    <w:rsid w:val="000700C5"/>
    <w:rsid w:val="000709CC"/>
    <w:rsid w:val="00071745"/>
    <w:rsid w:val="00074481"/>
    <w:rsid w:val="00075368"/>
    <w:rsid w:val="00075E07"/>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C2E"/>
    <w:rsid w:val="00094024"/>
    <w:rsid w:val="000943B4"/>
    <w:rsid w:val="00094C15"/>
    <w:rsid w:val="00095787"/>
    <w:rsid w:val="00096ADE"/>
    <w:rsid w:val="000976E8"/>
    <w:rsid w:val="000976EB"/>
    <w:rsid w:val="000A09B6"/>
    <w:rsid w:val="000A1306"/>
    <w:rsid w:val="000A3FA4"/>
    <w:rsid w:val="000A4E59"/>
    <w:rsid w:val="000A7B32"/>
    <w:rsid w:val="000A7EE3"/>
    <w:rsid w:val="000B13D5"/>
    <w:rsid w:val="000B2830"/>
    <w:rsid w:val="000B3458"/>
    <w:rsid w:val="000B3904"/>
    <w:rsid w:val="000B501D"/>
    <w:rsid w:val="000B5858"/>
    <w:rsid w:val="000B7400"/>
    <w:rsid w:val="000C0A92"/>
    <w:rsid w:val="000C40C2"/>
    <w:rsid w:val="000C5DEB"/>
    <w:rsid w:val="000C6077"/>
    <w:rsid w:val="000C71C4"/>
    <w:rsid w:val="000D0044"/>
    <w:rsid w:val="000D0447"/>
    <w:rsid w:val="000D3420"/>
    <w:rsid w:val="000D390D"/>
    <w:rsid w:val="000D4ADC"/>
    <w:rsid w:val="000D5B6D"/>
    <w:rsid w:val="000D5BA5"/>
    <w:rsid w:val="000D5FB3"/>
    <w:rsid w:val="000D609F"/>
    <w:rsid w:val="000D72AF"/>
    <w:rsid w:val="000D75B3"/>
    <w:rsid w:val="000E2C77"/>
    <w:rsid w:val="000E4B7A"/>
    <w:rsid w:val="000E61C2"/>
    <w:rsid w:val="000F08AB"/>
    <w:rsid w:val="000F1174"/>
    <w:rsid w:val="000F1245"/>
    <w:rsid w:val="000F1DE5"/>
    <w:rsid w:val="000F2383"/>
    <w:rsid w:val="000F3BFB"/>
    <w:rsid w:val="000F5F9A"/>
    <w:rsid w:val="000F75DC"/>
    <w:rsid w:val="00101425"/>
    <w:rsid w:val="00101A32"/>
    <w:rsid w:val="00103147"/>
    <w:rsid w:val="00104885"/>
    <w:rsid w:val="0010541B"/>
    <w:rsid w:val="001056BA"/>
    <w:rsid w:val="00105923"/>
    <w:rsid w:val="00107ADE"/>
    <w:rsid w:val="00112923"/>
    <w:rsid w:val="0011342D"/>
    <w:rsid w:val="00113927"/>
    <w:rsid w:val="00113F17"/>
    <w:rsid w:val="00114640"/>
    <w:rsid w:val="00115E71"/>
    <w:rsid w:val="00117E7F"/>
    <w:rsid w:val="00120524"/>
    <w:rsid w:val="00122FFD"/>
    <w:rsid w:val="00125CBB"/>
    <w:rsid w:val="00126499"/>
    <w:rsid w:val="001271C5"/>
    <w:rsid w:val="001278ED"/>
    <w:rsid w:val="001300B4"/>
    <w:rsid w:val="00130F84"/>
    <w:rsid w:val="001311DB"/>
    <w:rsid w:val="00132750"/>
    <w:rsid w:val="00133A72"/>
    <w:rsid w:val="001341BB"/>
    <w:rsid w:val="00134421"/>
    <w:rsid w:val="00134E32"/>
    <w:rsid w:val="00135832"/>
    <w:rsid w:val="00136EE5"/>
    <w:rsid w:val="00141C4B"/>
    <w:rsid w:val="00143A0B"/>
    <w:rsid w:val="001454F6"/>
    <w:rsid w:val="00145A08"/>
    <w:rsid w:val="00145F8A"/>
    <w:rsid w:val="001467CF"/>
    <w:rsid w:val="00147C15"/>
    <w:rsid w:val="00150AD2"/>
    <w:rsid w:val="001515DB"/>
    <w:rsid w:val="0015409E"/>
    <w:rsid w:val="00155B48"/>
    <w:rsid w:val="00156633"/>
    <w:rsid w:val="00160298"/>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3E30"/>
    <w:rsid w:val="00183FE4"/>
    <w:rsid w:val="00184E0C"/>
    <w:rsid w:val="001856D6"/>
    <w:rsid w:val="00185C4B"/>
    <w:rsid w:val="00187399"/>
    <w:rsid w:val="00187B33"/>
    <w:rsid w:val="00192281"/>
    <w:rsid w:val="00192A01"/>
    <w:rsid w:val="001933F4"/>
    <w:rsid w:val="001934F9"/>
    <w:rsid w:val="00193C42"/>
    <w:rsid w:val="00193FD8"/>
    <w:rsid w:val="001970FB"/>
    <w:rsid w:val="001971BC"/>
    <w:rsid w:val="001A100C"/>
    <w:rsid w:val="001A3E84"/>
    <w:rsid w:val="001A51A3"/>
    <w:rsid w:val="001A6220"/>
    <w:rsid w:val="001A6330"/>
    <w:rsid w:val="001A70EE"/>
    <w:rsid w:val="001A7458"/>
    <w:rsid w:val="001A75C7"/>
    <w:rsid w:val="001A7DD8"/>
    <w:rsid w:val="001B1583"/>
    <w:rsid w:val="001B1AB5"/>
    <w:rsid w:val="001B1F60"/>
    <w:rsid w:val="001B2DDE"/>
    <w:rsid w:val="001B3647"/>
    <w:rsid w:val="001B4E94"/>
    <w:rsid w:val="001B51F6"/>
    <w:rsid w:val="001B6F16"/>
    <w:rsid w:val="001C06E3"/>
    <w:rsid w:val="001C1687"/>
    <w:rsid w:val="001C1890"/>
    <w:rsid w:val="001C2208"/>
    <w:rsid w:val="001C2F86"/>
    <w:rsid w:val="001C3FBB"/>
    <w:rsid w:val="001C42E7"/>
    <w:rsid w:val="001D1C2D"/>
    <w:rsid w:val="001D2820"/>
    <w:rsid w:val="001D2886"/>
    <w:rsid w:val="001D2C44"/>
    <w:rsid w:val="001D2D8E"/>
    <w:rsid w:val="001D38AE"/>
    <w:rsid w:val="001D5350"/>
    <w:rsid w:val="001E09A0"/>
    <w:rsid w:val="001E0C2B"/>
    <w:rsid w:val="001E24C9"/>
    <w:rsid w:val="001E317C"/>
    <w:rsid w:val="001E5E3F"/>
    <w:rsid w:val="001F025F"/>
    <w:rsid w:val="001F1933"/>
    <w:rsid w:val="001F3A4C"/>
    <w:rsid w:val="001F463E"/>
    <w:rsid w:val="001F4E76"/>
    <w:rsid w:val="001F5121"/>
    <w:rsid w:val="001F5515"/>
    <w:rsid w:val="001F6827"/>
    <w:rsid w:val="002003FA"/>
    <w:rsid w:val="002014E8"/>
    <w:rsid w:val="002016AA"/>
    <w:rsid w:val="0020251E"/>
    <w:rsid w:val="002030D0"/>
    <w:rsid w:val="00203FA7"/>
    <w:rsid w:val="00204DD2"/>
    <w:rsid w:val="00205E10"/>
    <w:rsid w:val="00210564"/>
    <w:rsid w:val="00211984"/>
    <w:rsid w:val="00212800"/>
    <w:rsid w:val="00213DD5"/>
    <w:rsid w:val="002145C4"/>
    <w:rsid w:val="0021518D"/>
    <w:rsid w:val="00215264"/>
    <w:rsid w:val="0021668E"/>
    <w:rsid w:val="00220D0C"/>
    <w:rsid w:val="00222035"/>
    <w:rsid w:val="0022253F"/>
    <w:rsid w:val="00223870"/>
    <w:rsid w:val="00223C4D"/>
    <w:rsid w:val="002251AB"/>
    <w:rsid w:val="00230488"/>
    <w:rsid w:val="00231633"/>
    <w:rsid w:val="00231F93"/>
    <w:rsid w:val="00233455"/>
    <w:rsid w:val="00234F4F"/>
    <w:rsid w:val="00236206"/>
    <w:rsid w:val="00236320"/>
    <w:rsid w:val="0023636C"/>
    <w:rsid w:val="00237F9D"/>
    <w:rsid w:val="00242902"/>
    <w:rsid w:val="00242C06"/>
    <w:rsid w:val="002434F0"/>
    <w:rsid w:val="00243817"/>
    <w:rsid w:val="00243D4E"/>
    <w:rsid w:val="00244F83"/>
    <w:rsid w:val="0024775A"/>
    <w:rsid w:val="00247E30"/>
    <w:rsid w:val="002505F1"/>
    <w:rsid w:val="00250911"/>
    <w:rsid w:val="00252323"/>
    <w:rsid w:val="00253C80"/>
    <w:rsid w:val="00255E2A"/>
    <w:rsid w:val="0026143B"/>
    <w:rsid w:val="00261559"/>
    <w:rsid w:val="0026160C"/>
    <w:rsid w:val="00262805"/>
    <w:rsid w:val="00262A9B"/>
    <w:rsid w:val="00263C7C"/>
    <w:rsid w:val="00263C87"/>
    <w:rsid w:val="0026560B"/>
    <w:rsid w:val="0026777E"/>
    <w:rsid w:val="00267BF7"/>
    <w:rsid w:val="0027067D"/>
    <w:rsid w:val="0027071B"/>
    <w:rsid w:val="00272023"/>
    <w:rsid w:val="00272414"/>
    <w:rsid w:val="0027270E"/>
    <w:rsid w:val="00272FEF"/>
    <w:rsid w:val="002735D0"/>
    <w:rsid w:val="002747B7"/>
    <w:rsid w:val="00275551"/>
    <w:rsid w:val="0027556B"/>
    <w:rsid w:val="00280707"/>
    <w:rsid w:val="002808DD"/>
    <w:rsid w:val="00282219"/>
    <w:rsid w:val="0028253C"/>
    <w:rsid w:val="00284B6F"/>
    <w:rsid w:val="00285B0E"/>
    <w:rsid w:val="00286155"/>
    <w:rsid w:val="00287304"/>
    <w:rsid w:val="00291D13"/>
    <w:rsid w:val="00293359"/>
    <w:rsid w:val="002938A7"/>
    <w:rsid w:val="002974B4"/>
    <w:rsid w:val="00297A2D"/>
    <w:rsid w:val="00297C2E"/>
    <w:rsid w:val="002A05F6"/>
    <w:rsid w:val="002A15D3"/>
    <w:rsid w:val="002A1F2B"/>
    <w:rsid w:val="002A3ACA"/>
    <w:rsid w:val="002A5C64"/>
    <w:rsid w:val="002A6382"/>
    <w:rsid w:val="002B0DF1"/>
    <w:rsid w:val="002B1019"/>
    <w:rsid w:val="002B554F"/>
    <w:rsid w:val="002B59D9"/>
    <w:rsid w:val="002B690C"/>
    <w:rsid w:val="002B735D"/>
    <w:rsid w:val="002C109A"/>
    <w:rsid w:val="002C1A2D"/>
    <w:rsid w:val="002C2AB8"/>
    <w:rsid w:val="002C32B7"/>
    <w:rsid w:val="002C335A"/>
    <w:rsid w:val="002C3810"/>
    <w:rsid w:val="002C3D39"/>
    <w:rsid w:val="002C5516"/>
    <w:rsid w:val="002C6227"/>
    <w:rsid w:val="002C67E6"/>
    <w:rsid w:val="002D059A"/>
    <w:rsid w:val="002D105A"/>
    <w:rsid w:val="002D1222"/>
    <w:rsid w:val="002D19EA"/>
    <w:rsid w:val="002D208C"/>
    <w:rsid w:val="002D28C8"/>
    <w:rsid w:val="002D2C02"/>
    <w:rsid w:val="002D2D71"/>
    <w:rsid w:val="002D4091"/>
    <w:rsid w:val="002D65EB"/>
    <w:rsid w:val="002D723A"/>
    <w:rsid w:val="002D7C06"/>
    <w:rsid w:val="002E0050"/>
    <w:rsid w:val="002E0E19"/>
    <w:rsid w:val="002E1D48"/>
    <w:rsid w:val="002E3AD6"/>
    <w:rsid w:val="002E3E24"/>
    <w:rsid w:val="002E417A"/>
    <w:rsid w:val="002E43E3"/>
    <w:rsid w:val="002E4E45"/>
    <w:rsid w:val="002E6A4E"/>
    <w:rsid w:val="002F1BCC"/>
    <w:rsid w:val="002F57D9"/>
    <w:rsid w:val="002F5F83"/>
    <w:rsid w:val="002F72A1"/>
    <w:rsid w:val="00300591"/>
    <w:rsid w:val="00300879"/>
    <w:rsid w:val="0030091F"/>
    <w:rsid w:val="00300D34"/>
    <w:rsid w:val="00300E75"/>
    <w:rsid w:val="0030123B"/>
    <w:rsid w:val="00302702"/>
    <w:rsid w:val="003028D7"/>
    <w:rsid w:val="00303464"/>
    <w:rsid w:val="003056D7"/>
    <w:rsid w:val="00307667"/>
    <w:rsid w:val="00307E3B"/>
    <w:rsid w:val="003128F7"/>
    <w:rsid w:val="00312C3F"/>
    <w:rsid w:val="0031325A"/>
    <w:rsid w:val="00313A75"/>
    <w:rsid w:val="0031516E"/>
    <w:rsid w:val="003154BA"/>
    <w:rsid w:val="00315890"/>
    <w:rsid w:val="00315934"/>
    <w:rsid w:val="00315B9C"/>
    <w:rsid w:val="00316E43"/>
    <w:rsid w:val="003178CC"/>
    <w:rsid w:val="00320218"/>
    <w:rsid w:val="00321B3F"/>
    <w:rsid w:val="00321FFD"/>
    <w:rsid w:val="00322016"/>
    <w:rsid w:val="003229C9"/>
    <w:rsid w:val="00322D22"/>
    <w:rsid w:val="0032302F"/>
    <w:rsid w:val="00323540"/>
    <w:rsid w:val="00323C3A"/>
    <w:rsid w:val="00323ED4"/>
    <w:rsid w:val="003262C6"/>
    <w:rsid w:val="0032667D"/>
    <w:rsid w:val="003266CA"/>
    <w:rsid w:val="00326E6F"/>
    <w:rsid w:val="00327049"/>
    <w:rsid w:val="00330884"/>
    <w:rsid w:val="003316A0"/>
    <w:rsid w:val="0033202D"/>
    <w:rsid w:val="003323DF"/>
    <w:rsid w:val="0033243A"/>
    <w:rsid w:val="003337A3"/>
    <w:rsid w:val="0033382A"/>
    <w:rsid w:val="00333F18"/>
    <w:rsid w:val="003350DD"/>
    <w:rsid w:val="0033676C"/>
    <w:rsid w:val="003379D0"/>
    <w:rsid w:val="00341466"/>
    <w:rsid w:val="00341C1F"/>
    <w:rsid w:val="00341D8C"/>
    <w:rsid w:val="003420C4"/>
    <w:rsid w:val="003421CC"/>
    <w:rsid w:val="0034336A"/>
    <w:rsid w:val="00343501"/>
    <w:rsid w:val="00343C7F"/>
    <w:rsid w:val="00350322"/>
    <w:rsid w:val="003506BD"/>
    <w:rsid w:val="003524D1"/>
    <w:rsid w:val="00352666"/>
    <w:rsid w:val="003531EE"/>
    <w:rsid w:val="003537F0"/>
    <w:rsid w:val="0035426C"/>
    <w:rsid w:val="00354BF5"/>
    <w:rsid w:val="003550DF"/>
    <w:rsid w:val="00355FB9"/>
    <w:rsid w:val="00360E18"/>
    <w:rsid w:val="00362BE8"/>
    <w:rsid w:val="003630A1"/>
    <w:rsid w:val="0036351C"/>
    <w:rsid w:val="003641DA"/>
    <w:rsid w:val="0036489C"/>
    <w:rsid w:val="00365093"/>
    <w:rsid w:val="003656EE"/>
    <w:rsid w:val="003659FA"/>
    <w:rsid w:val="00366765"/>
    <w:rsid w:val="00366B1A"/>
    <w:rsid w:val="00366F31"/>
    <w:rsid w:val="0037376E"/>
    <w:rsid w:val="00375392"/>
    <w:rsid w:val="00375D9E"/>
    <w:rsid w:val="00377334"/>
    <w:rsid w:val="00381339"/>
    <w:rsid w:val="0038189C"/>
    <w:rsid w:val="003822F8"/>
    <w:rsid w:val="003828B2"/>
    <w:rsid w:val="00383381"/>
    <w:rsid w:val="00385DBA"/>
    <w:rsid w:val="00386F35"/>
    <w:rsid w:val="00387A84"/>
    <w:rsid w:val="003922A1"/>
    <w:rsid w:val="0039248B"/>
    <w:rsid w:val="00392A21"/>
    <w:rsid w:val="00393F6F"/>
    <w:rsid w:val="00394C3C"/>
    <w:rsid w:val="0039551D"/>
    <w:rsid w:val="00395CED"/>
    <w:rsid w:val="003A230D"/>
    <w:rsid w:val="003A2720"/>
    <w:rsid w:val="003A3DF8"/>
    <w:rsid w:val="003A5B6F"/>
    <w:rsid w:val="003A6243"/>
    <w:rsid w:val="003A6A7A"/>
    <w:rsid w:val="003A6FF4"/>
    <w:rsid w:val="003B070E"/>
    <w:rsid w:val="003B1F88"/>
    <w:rsid w:val="003B3A3B"/>
    <w:rsid w:val="003B3C5E"/>
    <w:rsid w:val="003B4C38"/>
    <w:rsid w:val="003B4C86"/>
    <w:rsid w:val="003B6AB7"/>
    <w:rsid w:val="003B7447"/>
    <w:rsid w:val="003C0EA6"/>
    <w:rsid w:val="003C129D"/>
    <w:rsid w:val="003C4CF3"/>
    <w:rsid w:val="003D120B"/>
    <w:rsid w:val="003D1D54"/>
    <w:rsid w:val="003D1F88"/>
    <w:rsid w:val="003D364D"/>
    <w:rsid w:val="003D45E9"/>
    <w:rsid w:val="003D56F2"/>
    <w:rsid w:val="003D7FA8"/>
    <w:rsid w:val="003E003D"/>
    <w:rsid w:val="003E00AE"/>
    <w:rsid w:val="003E0675"/>
    <w:rsid w:val="003E16F6"/>
    <w:rsid w:val="003E2A9E"/>
    <w:rsid w:val="003E3CDD"/>
    <w:rsid w:val="003E3D1F"/>
    <w:rsid w:val="003E6427"/>
    <w:rsid w:val="003E6CA8"/>
    <w:rsid w:val="003E78A4"/>
    <w:rsid w:val="003F12B1"/>
    <w:rsid w:val="003F2895"/>
    <w:rsid w:val="003F39A2"/>
    <w:rsid w:val="003F3FAE"/>
    <w:rsid w:val="003F414C"/>
    <w:rsid w:val="003F5063"/>
    <w:rsid w:val="003F7B07"/>
    <w:rsid w:val="004021A5"/>
    <w:rsid w:val="00402DD8"/>
    <w:rsid w:val="00403B5D"/>
    <w:rsid w:val="0040582A"/>
    <w:rsid w:val="004077F6"/>
    <w:rsid w:val="004105B1"/>
    <w:rsid w:val="00411A68"/>
    <w:rsid w:val="00412DD0"/>
    <w:rsid w:val="00414DFC"/>
    <w:rsid w:val="004150DB"/>
    <w:rsid w:val="0041511F"/>
    <w:rsid w:val="00415386"/>
    <w:rsid w:val="0041538B"/>
    <w:rsid w:val="004158FE"/>
    <w:rsid w:val="00415A79"/>
    <w:rsid w:val="00417D53"/>
    <w:rsid w:val="00417EE8"/>
    <w:rsid w:val="00417F79"/>
    <w:rsid w:val="004201E8"/>
    <w:rsid w:val="00420599"/>
    <w:rsid w:val="0042258A"/>
    <w:rsid w:val="00425E8A"/>
    <w:rsid w:val="00427594"/>
    <w:rsid w:val="00427774"/>
    <w:rsid w:val="0042785B"/>
    <w:rsid w:val="004311DE"/>
    <w:rsid w:val="0043163D"/>
    <w:rsid w:val="00433A08"/>
    <w:rsid w:val="00433D9C"/>
    <w:rsid w:val="004341AB"/>
    <w:rsid w:val="00434839"/>
    <w:rsid w:val="00435D02"/>
    <w:rsid w:val="004405BB"/>
    <w:rsid w:val="00440AB8"/>
    <w:rsid w:val="00440D28"/>
    <w:rsid w:val="0044132F"/>
    <w:rsid w:val="004417BB"/>
    <w:rsid w:val="00442DA9"/>
    <w:rsid w:val="004459C2"/>
    <w:rsid w:val="004459F7"/>
    <w:rsid w:val="004460C3"/>
    <w:rsid w:val="00446C57"/>
    <w:rsid w:val="00446C95"/>
    <w:rsid w:val="00447012"/>
    <w:rsid w:val="00447691"/>
    <w:rsid w:val="0045023E"/>
    <w:rsid w:val="004502C6"/>
    <w:rsid w:val="00451156"/>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701F4"/>
    <w:rsid w:val="004707A3"/>
    <w:rsid w:val="00470816"/>
    <w:rsid w:val="00471D3C"/>
    <w:rsid w:val="00472549"/>
    <w:rsid w:val="00473B13"/>
    <w:rsid w:val="00473D29"/>
    <w:rsid w:val="00476746"/>
    <w:rsid w:val="00477982"/>
    <w:rsid w:val="00481C96"/>
    <w:rsid w:val="00482390"/>
    <w:rsid w:val="004824A0"/>
    <w:rsid w:val="00484CF0"/>
    <w:rsid w:val="00485709"/>
    <w:rsid w:val="00487CBD"/>
    <w:rsid w:val="00491FB5"/>
    <w:rsid w:val="0049227E"/>
    <w:rsid w:val="00492EB1"/>
    <w:rsid w:val="0049411B"/>
    <w:rsid w:val="00494E6F"/>
    <w:rsid w:val="004962DC"/>
    <w:rsid w:val="004A3617"/>
    <w:rsid w:val="004A36EB"/>
    <w:rsid w:val="004A5911"/>
    <w:rsid w:val="004A6DC5"/>
    <w:rsid w:val="004B0A2B"/>
    <w:rsid w:val="004B0F89"/>
    <w:rsid w:val="004B4000"/>
    <w:rsid w:val="004B454A"/>
    <w:rsid w:val="004B5C0B"/>
    <w:rsid w:val="004B6FE6"/>
    <w:rsid w:val="004B70A8"/>
    <w:rsid w:val="004B76AC"/>
    <w:rsid w:val="004B787A"/>
    <w:rsid w:val="004B7FE7"/>
    <w:rsid w:val="004C2DCF"/>
    <w:rsid w:val="004C3FE7"/>
    <w:rsid w:val="004C4B77"/>
    <w:rsid w:val="004C5872"/>
    <w:rsid w:val="004C5BFB"/>
    <w:rsid w:val="004C636C"/>
    <w:rsid w:val="004C640C"/>
    <w:rsid w:val="004C7017"/>
    <w:rsid w:val="004C7183"/>
    <w:rsid w:val="004D02AB"/>
    <w:rsid w:val="004D096E"/>
    <w:rsid w:val="004D217B"/>
    <w:rsid w:val="004D3CCF"/>
    <w:rsid w:val="004D3FE5"/>
    <w:rsid w:val="004D425D"/>
    <w:rsid w:val="004D4715"/>
    <w:rsid w:val="004D4BB7"/>
    <w:rsid w:val="004D4CBA"/>
    <w:rsid w:val="004D5DE6"/>
    <w:rsid w:val="004E0285"/>
    <w:rsid w:val="004E0F03"/>
    <w:rsid w:val="004E4A86"/>
    <w:rsid w:val="004E528C"/>
    <w:rsid w:val="004E6140"/>
    <w:rsid w:val="004E63FC"/>
    <w:rsid w:val="004E7E5E"/>
    <w:rsid w:val="004F78E3"/>
    <w:rsid w:val="005006A3"/>
    <w:rsid w:val="0050093C"/>
    <w:rsid w:val="00500C8B"/>
    <w:rsid w:val="00500F77"/>
    <w:rsid w:val="00501119"/>
    <w:rsid w:val="00502245"/>
    <w:rsid w:val="00502ED3"/>
    <w:rsid w:val="00505626"/>
    <w:rsid w:val="00505B38"/>
    <w:rsid w:val="0051042F"/>
    <w:rsid w:val="005117E2"/>
    <w:rsid w:val="00511F08"/>
    <w:rsid w:val="00512474"/>
    <w:rsid w:val="00512E3D"/>
    <w:rsid w:val="00517853"/>
    <w:rsid w:val="005213A1"/>
    <w:rsid w:val="00521C00"/>
    <w:rsid w:val="00521F5C"/>
    <w:rsid w:val="00522232"/>
    <w:rsid w:val="00525CEC"/>
    <w:rsid w:val="0052769C"/>
    <w:rsid w:val="0053041B"/>
    <w:rsid w:val="00531B2B"/>
    <w:rsid w:val="00532B7C"/>
    <w:rsid w:val="0053385F"/>
    <w:rsid w:val="00533C92"/>
    <w:rsid w:val="005355FB"/>
    <w:rsid w:val="0053620E"/>
    <w:rsid w:val="0053767D"/>
    <w:rsid w:val="00537C7E"/>
    <w:rsid w:val="00541123"/>
    <w:rsid w:val="00541559"/>
    <w:rsid w:val="00541732"/>
    <w:rsid w:val="00541AD1"/>
    <w:rsid w:val="00542210"/>
    <w:rsid w:val="00543A45"/>
    <w:rsid w:val="005455D2"/>
    <w:rsid w:val="00545915"/>
    <w:rsid w:val="00547342"/>
    <w:rsid w:val="00550E8C"/>
    <w:rsid w:val="005538A0"/>
    <w:rsid w:val="005542F8"/>
    <w:rsid w:val="00554301"/>
    <w:rsid w:val="0056044B"/>
    <w:rsid w:val="005610B3"/>
    <w:rsid w:val="00562DEF"/>
    <w:rsid w:val="00564114"/>
    <w:rsid w:val="00564AC5"/>
    <w:rsid w:val="005655FE"/>
    <w:rsid w:val="00565EF8"/>
    <w:rsid w:val="00566E14"/>
    <w:rsid w:val="00567514"/>
    <w:rsid w:val="00567C60"/>
    <w:rsid w:val="00572A55"/>
    <w:rsid w:val="005742BF"/>
    <w:rsid w:val="00575338"/>
    <w:rsid w:val="00577213"/>
    <w:rsid w:val="005809E2"/>
    <w:rsid w:val="00580A13"/>
    <w:rsid w:val="0058154F"/>
    <w:rsid w:val="005818A8"/>
    <w:rsid w:val="00581AE3"/>
    <w:rsid w:val="00582D36"/>
    <w:rsid w:val="00582DCC"/>
    <w:rsid w:val="00584D9E"/>
    <w:rsid w:val="00585341"/>
    <w:rsid w:val="005860F5"/>
    <w:rsid w:val="005865CB"/>
    <w:rsid w:val="0059176D"/>
    <w:rsid w:val="005918F9"/>
    <w:rsid w:val="00591934"/>
    <w:rsid w:val="00592B8F"/>
    <w:rsid w:val="00592DAD"/>
    <w:rsid w:val="00592E80"/>
    <w:rsid w:val="00593866"/>
    <w:rsid w:val="00593E5D"/>
    <w:rsid w:val="00594149"/>
    <w:rsid w:val="00594492"/>
    <w:rsid w:val="0059517B"/>
    <w:rsid w:val="005971FD"/>
    <w:rsid w:val="00597951"/>
    <w:rsid w:val="005A0B7E"/>
    <w:rsid w:val="005A24EC"/>
    <w:rsid w:val="005A2830"/>
    <w:rsid w:val="005A32F6"/>
    <w:rsid w:val="005A3838"/>
    <w:rsid w:val="005A3895"/>
    <w:rsid w:val="005A38EE"/>
    <w:rsid w:val="005A42EC"/>
    <w:rsid w:val="005A68F2"/>
    <w:rsid w:val="005B11D8"/>
    <w:rsid w:val="005B1749"/>
    <w:rsid w:val="005B2CFE"/>
    <w:rsid w:val="005B4C6A"/>
    <w:rsid w:val="005B5896"/>
    <w:rsid w:val="005B6271"/>
    <w:rsid w:val="005B6791"/>
    <w:rsid w:val="005C00C2"/>
    <w:rsid w:val="005C041E"/>
    <w:rsid w:val="005C0445"/>
    <w:rsid w:val="005C0F2D"/>
    <w:rsid w:val="005C2949"/>
    <w:rsid w:val="005C2BBE"/>
    <w:rsid w:val="005C4C38"/>
    <w:rsid w:val="005D1252"/>
    <w:rsid w:val="005D3160"/>
    <w:rsid w:val="005D52E9"/>
    <w:rsid w:val="005E17C4"/>
    <w:rsid w:val="005E1816"/>
    <w:rsid w:val="005E27B6"/>
    <w:rsid w:val="005E3C5B"/>
    <w:rsid w:val="005E3EC0"/>
    <w:rsid w:val="005E68DB"/>
    <w:rsid w:val="005E6977"/>
    <w:rsid w:val="005F11B9"/>
    <w:rsid w:val="005F1840"/>
    <w:rsid w:val="005F2591"/>
    <w:rsid w:val="005F3307"/>
    <w:rsid w:val="005F3E08"/>
    <w:rsid w:val="005F4438"/>
    <w:rsid w:val="005F59FE"/>
    <w:rsid w:val="005F5B44"/>
    <w:rsid w:val="005F6470"/>
    <w:rsid w:val="005F672E"/>
    <w:rsid w:val="005F6F2C"/>
    <w:rsid w:val="005F73F1"/>
    <w:rsid w:val="005F7C1A"/>
    <w:rsid w:val="005F7F14"/>
    <w:rsid w:val="0060104A"/>
    <w:rsid w:val="00602056"/>
    <w:rsid w:val="0060382A"/>
    <w:rsid w:val="006038B4"/>
    <w:rsid w:val="006039EF"/>
    <w:rsid w:val="006076F7"/>
    <w:rsid w:val="00607CFB"/>
    <w:rsid w:val="006111A8"/>
    <w:rsid w:val="00611795"/>
    <w:rsid w:val="00611E71"/>
    <w:rsid w:val="00612B8E"/>
    <w:rsid w:val="00615929"/>
    <w:rsid w:val="00615C49"/>
    <w:rsid w:val="006171F9"/>
    <w:rsid w:val="0062111D"/>
    <w:rsid w:val="00621AF9"/>
    <w:rsid w:val="00622267"/>
    <w:rsid w:val="00622B85"/>
    <w:rsid w:val="006244A6"/>
    <w:rsid w:val="00625739"/>
    <w:rsid w:val="00625D98"/>
    <w:rsid w:val="00626835"/>
    <w:rsid w:val="00630E1A"/>
    <w:rsid w:val="006317E3"/>
    <w:rsid w:val="00631BFF"/>
    <w:rsid w:val="006337A0"/>
    <w:rsid w:val="006346F2"/>
    <w:rsid w:val="006356B9"/>
    <w:rsid w:val="00635B34"/>
    <w:rsid w:val="00635F1E"/>
    <w:rsid w:val="00637617"/>
    <w:rsid w:val="0064090F"/>
    <w:rsid w:val="0064139C"/>
    <w:rsid w:val="00641655"/>
    <w:rsid w:val="0064217D"/>
    <w:rsid w:val="00644D82"/>
    <w:rsid w:val="00645471"/>
    <w:rsid w:val="00645E46"/>
    <w:rsid w:val="0064694A"/>
    <w:rsid w:val="0064695B"/>
    <w:rsid w:val="006474F5"/>
    <w:rsid w:val="006479A7"/>
    <w:rsid w:val="0065496D"/>
    <w:rsid w:val="00655B85"/>
    <w:rsid w:val="00656C60"/>
    <w:rsid w:val="006634FA"/>
    <w:rsid w:val="00663DB9"/>
    <w:rsid w:val="00663E75"/>
    <w:rsid w:val="00664359"/>
    <w:rsid w:val="00664C6B"/>
    <w:rsid w:val="00665551"/>
    <w:rsid w:val="006655D9"/>
    <w:rsid w:val="00666C34"/>
    <w:rsid w:val="00666FBD"/>
    <w:rsid w:val="006708B9"/>
    <w:rsid w:val="006712BB"/>
    <w:rsid w:val="00672192"/>
    <w:rsid w:val="00673EC4"/>
    <w:rsid w:val="00673F06"/>
    <w:rsid w:val="00675CDD"/>
    <w:rsid w:val="00675F16"/>
    <w:rsid w:val="00676C36"/>
    <w:rsid w:val="006770E9"/>
    <w:rsid w:val="0068118A"/>
    <w:rsid w:val="00683232"/>
    <w:rsid w:val="00683FA2"/>
    <w:rsid w:val="00684F60"/>
    <w:rsid w:val="00690690"/>
    <w:rsid w:val="00690A89"/>
    <w:rsid w:val="00690F0C"/>
    <w:rsid w:val="006957CD"/>
    <w:rsid w:val="00696AA0"/>
    <w:rsid w:val="006A0620"/>
    <w:rsid w:val="006A221E"/>
    <w:rsid w:val="006A47D3"/>
    <w:rsid w:val="006A4B8A"/>
    <w:rsid w:val="006A55B7"/>
    <w:rsid w:val="006A5A02"/>
    <w:rsid w:val="006A6AF9"/>
    <w:rsid w:val="006A6E1A"/>
    <w:rsid w:val="006A7DAC"/>
    <w:rsid w:val="006B02CF"/>
    <w:rsid w:val="006B23CF"/>
    <w:rsid w:val="006B3D53"/>
    <w:rsid w:val="006B4B0D"/>
    <w:rsid w:val="006B4C9E"/>
    <w:rsid w:val="006B6126"/>
    <w:rsid w:val="006B6F69"/>
    <w:rsid w:val="006B72A3"/>
    <w:rsid w:val="006B7B7B"/>
    <w:rsid w:val="006C0537"/>
    <w:rsid w:val="006C0ECC"/>
    <w:rsid w:val="006C1114"/>
    <w:rsid w:val="006C19E4"/>
    <w:rsid w:val="006C1C64"/>
    <w:rsid w:val="006C2A89"/>
    <w:rsid w:val="006C32FF"/>
    <w:rsid w:val="006C689B"/>
    <w:rsid w:val="006C7B34"/>
    <w:rsid w:val="006D12EC"/>
    <w:rsid w:val="006D22E9"/>
    <w:rsid w:val="006E011C"/>
    <w:rsid w:val="006E0486"/>
    <w:rsid w:val="006E0955"/>
    <w:rsid w:val="006E0F0A"/>
    <w:rsid w:val="006E1DA9"/>
    <w:rsid w:val="006E1EB9"/>
    <w:rsid w:val="006E38CC"/>
    <w:rsid w:val="006E3C1F"/>
    <w:rsid w:val="006E3E88"/>
    <w:rsid w:val="006E3F52"/>
    <w:rsid w:val="006E4103"/>
    <w:rsid w:val="006E5661"/>
    <w:rsid w:val="006E5E0A"/>
    <w:rsid w:val="006E6ECB"/>
    <w:rsid w:val="006F0025"/>
    <w:rsid w:val="006F0ED9"/>
    <w:rsid w:val="006F2F24"/>
    <w:rsid w:val="006F35F0"/>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75E5"/>
    <w:rsid w:val="00717EA3"/>
    <w:rsid w:val="007204D7"/>
    <w:rsid w:val="00721215"/>
    <w:rsid w:val="00722A0B"/>
    <w:rsid w:val="00724738"/>
    <w:rsid w:val="00724CD9"/>
    <w:rsid w:val="007263C6"/>
    <w:rsid w:val="00726E21"/>
    <w:rsid w:val="007271FC"/>
    <w:rsid w:val="0072772D"/>
    <w:rsid w:val="00730411"/>
    <w:rsid w:val="007326C3"/>
    <w:rsid w:val="00732A72"/>
    <w:rsid w:val="007334C7"/>
    <w:rsid w:val="007339E1"/>
    <w:rsid w:val="007349B2"/>
    <w:rsid w:val="007358AA"/>
    <w:rsid w:val="00735A24"/>
    <w:rsid w:val="00736A43"/>
    <w:rsid w:val="007379AA"/>
    <w:rsid w:val="00737ABB"/>
    <w:rsid w:val="0074271C"/>
    <w:rsid w:val="00743823"/>
    <w:rsid w:val="00744E7C"/>
    <w:rsid w:val="00747C4B"/>
    <w:rsid w:val="007523C2"/>
    <w:rsid w:val="00752E51"/>
    <w:rsid w:val="00754ACB"/>
    <w:rsid w:val="00755817"/>
    <w:rsid w:val="0075777C"/>
    <w:rsid w:val="00757F7C"/>
    <w:rsid w:val="007600F1"/>
    <w:rsid w:val="00761DBC"/>
    <w:rsid w:val="00762AAE"/>
    <w:rsid w:val="00762FC2"/>
    <w:rsid w:val="0076305C"/>
    <w:rsid w:val="00763C0D"/>
    <w:rsid w:val="007644C0"/>
    <w:rsid w:val="00764DCE"/>
    <w:rsid w:val="00764EDB"/>
    <w:rsid w:val="00765684"/>
    <w:rsid w:val="0076677F"/>
    <w:rsid w:val="00767804"/>
    <w:rsid w:val="007704F3"/>
    <w:rsid w:val="007719E9"/>
    <w:rsid w:val="007732A0"/>
    <w:rsid w:val="00773749"/>
    <w:rsid w:val="00774FC8"/>
    <w:rsid w:val="00775A84"/>
    <w:rsid w:val="007825C0"/>
    <w:rsid w:val="007855C3"/>
    <w:rsid w:val="00785D78"/>
    <w:rsid w:val="00786EFC"/>
    <w:rsid w:val="007877DE"/>
    <w:rsid w:val="00787E1A"/>
    <w:rsid w:val="00787E7C"/>
    <w:rsid w:val="007911FC"/>
    <w:rsid w:val="00792351"/>
    <w:rsid w:val="00793624"/>
    <w:rsid w:val="0079371D"/>
    <w:rsid w:val="00794B18"/>
    <w:rsid w:val="00795989"/>
    <w:rsid w:val="00795A2A"/>
    <w:rsid w:val="007970FF"/>
    <w:rsid w:val="007A000D"/>
    <w:rsid w:val="007A00FB"/>
    <w:rsid w:val="007A0963"/>
    <w:rsid w:val="007A1364"/>
    <w:rsid w:val="007A146A"/>
    <w:rsid w:val="007A1739"/>
    <w:rsid w:val="007A26C8"/>
    <w:rsid w:val="007A4C28"/>
    <w:rsid w:val="007A508D"/>
    <w:rsid w:val="007A59CF"/>
    <w:rsid w:val="007A6248"/>
    <w:rsid w:val="007B0B19"/>
    <w:rsid w:val="007B2654"/>
    <w:rsid w:val="007B2707"/>
    <w:rsid w:val="007B3FEF"/>
    <w:rsid w:val="007B4BC3"/>
    <w:rsid w:val="007B6989"/>
    <w:rsid w:val="007B6C23"/>
    <w:rsid w:val="007B7025"/>
    <w:rsid w:val="007C1112"/>
    <w:rsid w:val="007C1A59"/>
    <w:rsid w:val="007C29EF"/>
    <w:rsid w:val="007C2BF2"/>
    <w:rsid w:val="007C2E72"/>
    <w:rsid w:val="007C315E"/>
    <w:rsid w:val="007C356E"/>
    <w:rsid w:val="007C4046"/>
    <w:rsid w:val="007C498B"/>
    <w:rsid w:val="007C54BD"/>
    <w:rsid w:val="007C57BC"/>
    <w:rsid w:val="007C7261"/>
    <w:rsid w:val="007D036C"/>
    <w:rsid w:val="007D1A18"/>
    <w:rsid w:val="007D2AE1"/>
    <w:rsid w:val="007E111D"/>
    <w:rsid w:val="007E2649"/>
    <w:rsid w:val="007E31BC"/>
    <w:rsid w:val="007E4169"/>
    <w:rsid w:val="007E54A6"/>
    <w:rsid w:val="007E5EF8"/>
    <w:rsid w:val="007E5FC1"/>
    <w:rsid w:val="007E6E9F"/>
    <w:rsid w:val="007E719B"/>
    <w:rsid w:val="007E75BC"/>
    <w:rsid w:val="007F3D98"/>
    <w:rsid w:val="007F56D3"/>
    <w:rsid w:val="007F6749"/>
    <w:rsid w:val="0080049C"/>
    <w:rsid w:val="00801A29"/>
    <w:rsid w:val="00801B61"/>
    <w:rsid w:val="008025E1"/>
    <w:rsid w:val="00802AAF"/>
    <w:rsid w:val="00803CD0"/>
    <w:rsid w:val="00804A3E"/>
    <w:rsid w:val="00805E6E"/>
    <w:rsid w:val="0080621A"/>
    <w:rsid w:val="00807256"/>
    <w:rsid w:val="00810263"/>
    <w:rsid w:val="00810F08"/>
    <w:rsid w:val="00811DB9"/>
    <w:rsid w:val="00812398"/>
    <w:rsid w:val="008125CE"/>
    <w:rsid w:val="00814CFB"/>
    <w:rsid w:val="00815D86"/>
    <w:rsid w:val="008171E1"/>
    <w:rsid w:val="00820209"/>
    <w:rsid w:val="0082187A"/>
    <w:rsid w:val="008223D9"/>
    <w:rsid w:val="00823DB7"/>
    <w:rsid w:val="00823F28"/>
    <w:rsid w:val="00824B4E"/>
    <w:rsid w:val="00824C12"/>
    <w:rsid w:val="00830832"/>
    <w:rsid w:val="008308FA"/>
    <w:rsid w:val="00831530"/>
    <w:rsid w:val="008328DD"/>
    <w:rsid w:val="00836458"/>
    <w:rsid w:val="0083732F"/>
    <w:rsid w:val="00837CBC"/>
    <w:rsid w:val="00841C3B"/>
    <w:rsid w:val="00842788"/>
    <w:rsid w:val="00842B97"/>
    <w:rsid w:val="00842BB2"/>
    <w:rsid w:val="00843724"/>
    <w:rsid w:val="00847A5A"/>
    <w:rsid w:val="00847E8D"/>
    <w:rsid w:val="00850C2B"/>
    <w:rsid w:val="00851062"/>
    <w:rsid w:val="00851697"/>
    <w:rsid w:val="00851E41"/>
    <w:rsid w:val="008546AE"/>
    <w:rsid w:val="008546D7"/>
    <w:rsid w:val="00855A72"/>
    <w:rsid w:val="0086125B"/>
    <w:rsid w:val="00862A4A"/>
    <w:rsid w:val="0086333C"/>
    <w:rsid w:val="008634C6"/>
    <w:rsid w:val="00865820"/>
    <w:rsid w:val="00867138"/>
    <w:rsid w:val="00867508"/>
    <w:rsid w:val="00867ECF"/>
    <w:rsid w:val="00870A71"/>
    <w:rsid w:val="008716AC"/>
    <w:rsid w:val="00871793"/>
    <w:rsid w:val="008717DA"/>
    <w:rsid w:val="00873B49"/>
    <w:rsid w:val="008744D0"/>
    <w:rsid w:val="008754EF"/>
    <w:rsid w:val="00875F56"/>
    <w:rsid w:val="00876962"/>
    <w:rsid w:val="00877BC2"/>
    <w:rsid w:val="0088001E"/>
    <w:rsid w:val="0088115D"/>
    <w:rsid w:val="00881428"/>
    <w:rsid w:val="0088163B"/>
    <w:rsid w:val="00882CF2"/>
    <w:rsid w:val="00890357"/>
    <w:rsid w:val="00891500"/>
    <w:rsid w:val="00892B80"/>
    <w:rsid w:val="0089591D"/>
    <w:rsid w:val="00896622"/>
    <w:rsid w:val="008967FB"/>
    <w:rsid w:val="00896B09"/>
    <w:rsid w:val="00896C81"/>
    <w:rsid w:val="00897505"/>
    <w:rsid w:val="00897ABE"/>
    <w:rsid w:val="008A066D"/>
    <w:rsid w:val="008A1EEF"/>
    <w:rsid w:val="008A3FFC"/>
    <w:rsid w:val="008A40D7"/>
    <w:rsid w:val="008A4B8B"/>
    <w:rsid w:val="008A68AA"/>
    <w:rsid w:val="008A70D6"/>
    <w:rsid w:val="008A77AC"/>
    <w:rsid w:val="008B02AC"/>
    <w:rsid w:val="008B1B7A"/>
    <w:rsid w:val="008B2735"/>
    <w:rsid w:val="008B3837"/>
    <w:rsid w:val="008B3C1C"/>
    <w:rsid w:val="008B452A"/>
    <w:rsid w:val="008B5985"/>
    <w:rsid w:val="008B6338"/>
    <w:rsid w:val="008C0237"/>
    <w:rsid w:val="008C222A"/>
    <w:rsid w:val="008C284C"/>
    <w:rsid w:val="008C50AB"/>
    <w:rsid w:val="008C52A7"/>
    <w:rsid w:val="008C78D6"/>
    <w:rsid w:val="008C7C09"/>
    <w:rsid w:val="008C7DF4"/>
    <w:rsid w:val="008D1A52"/>
    <w:rsid w:val="008D219D"/>
    <w:rsid w:val="008D31CD"/>
    <w:rsid w:val="008D3E6F"/>
    <w:rsid w:val="008D4099"/>
    <w:rsid w:val="008E2D15"/>
    <w:rsid w:val="008E3412"/>
    <w:rsid w:val="008E3990"/>
    <w:rsid w:val="008E5775"/>
    <w:rsid w:val="008E73DE"/>
    <w:rsid w:val="008E76C1"/>
    <w:rsid w:val="008F0170"/>
    <w:rsid w:val="008F290E"/>
    <w:rsid w:val="008F2FC1"/>
    <w:rsid w:val="008F3A78"/>
    <w:rsid w:val="008F3C53"/>
    <w:rsid w:val="008F4963"/>
    <w:rsid w:val="008F4E23"/>
    <w:rsid w:val="008F4FAC"/>
    <w:rsid w:val="008F708B"/>
    <w:rsid w:val="00901343"/>
    <w:rsid w:val="00901929"/>
    <w:rsid w:val="009019BA"/>
    <w:rsid w:val="009023AB"/>
    <w:rsid w:val="00902B0F"/>
    <w:rsid w:val="00903C6B"/>
    <w:rsid w:val="009041EB"/>
    <w:rsid w:val="009050E8"/>
    <w:rsid w:val="009057C2"/>
    <w:rsid w:val="00906E53"/>
    <w:rsid w:val="00906F44"/>
    <w:rsid w:val="00907E77"/>
    <w:rsid w:val="009117BA"/>
    <w:rsid w:val="00911B20"/>
    <w:rsid w:val="00911D3C"/>
    <w:rsid w:val="00912F20"/>
    <w:rsid w:val="00913E9F"/>
    <w:rsid w:val="00917667"/>
    <w:rsid w:val="00917973"/>
    <w:rsid w:val="009200BB"/>
    <w:rsid w:val="0092137C"/>
    <w:rsid w:val="009215FF"/>
    <w:rsid w:val="00921B0F"/>
    <w:rsid w:val="00922211"/>
    <w:rsid w:val="00923514"/>
    <w:rsid w:val="0092410B"/>
    <w:rsid w:val="00924FD6"/>
    <w:rsid w:val="00925908"/>
    <w:rsid w:val="00925C29"/>
    <w:rsid w:val="00926769"/>
    <w:rsid w:val="00926A63"/>
    <w:rsid w:val="00927F12"/>
    <w:rsid w:val="00927FD3"/>
    <w:rsid w:val="00932F2A"/>
    <w:rsid w:val="00935602"/>
    <w:rsid w:val="00936C9E"/>
    <w:rsid w:val="00937D31"/>
    <w:rsid w:val="00937EDB"/>
    <w:rsid w:val="009403DE"/>
    <w:rsid w:val="009415FE"/>
    <w:rsid w:val="00941DFD"/>
    <w:rsid w:val="00942794"/>
    <w:rsid w:val="00943403"/>
    <w:rsid w:val="00943BBF"/>
    <w:rsid w:val="00945D04"/>
    <w:rsid w:val="0094777C"/>
    <w:rsid w:val="00950B52"/>
    <w:rsid w:val="009535EA"/>
    <w:rsid w:val="009537D6"/>
    <w:rsid w:val="009549C2"/>
    <w:rsid w:val="0095684E"/>
    <w:rsid w:val="00957E5C"/>
    <w:rsid w:val="00963534"/>
    <w:rsid w:val="009642E7"/>
    <w:rsid w:val="0096498D"/>
    <w:rsid w:val="00965102"/>
    <w:rsid w:val="009675B4"/>
    <w:rsid w:val="00967814"/>
    <w:rsid w:val="0097022F"/>
    <w:rsid w:val="0097024E"/>
    <w:rsid w:val="00971372"/>
    <w:rsid w:val="00971BC1"/>
    <w:rsid w:val="00971C7D"/>
    <w:rsid w:val="0097399E"/>
    <w:rsid w:val="00975027"/>
    <w:rsid w:val="009750A4"/>
    <w:rsid w:val="009764EF"/>
    <w:rsid w:val="0097660C"/>
    <w:rsid w:val="00976D69"/>
    <w:rsid w:val="009839E7"/>
    <w:rsid w:val="00984896"/>
    <w:rsid w:val="009849FD"/>
    <w:rsid w:val="00984A91"/>
    <w:rsid w:val="00985A1F"/>
    <w:rsid w:val="00986BEB"/>
    <w:rsid w:val="00990A1B"/>
    <w:rsid w:val="009913B3"/>
    <w:rsid w:val="009936CC"/>
    <w:rsid w:val="00994CDD"/>
    <w:rsid w:val="00995549"/>
    <w:rsid w:val="00995E0A"/>
    <w:rsid w:val="00997AAB"/>
    <w:rsid w:val="009A0BAC"/>
    <w:rsid w:val="009A0FD7"/>
    <w:rsid w:val="009A159C"/>
    <w:rsid w:val="009A29A3"/>
    <w:rsid w:val="009A329C"/>
    <w:rsid w:val="009A417C"/>
    <w:rsid w:val="009A4A25"/>
    <w:rsid w:val="009A510C"/>
    <w:rsid w:val="009A55DA"/>
    <w:rsid w:val="009A5BB0"/>
    <w:rsid w:val="009A5FD9"/>
    <w:rsid w:val="009A622D"/>
    <w:rsid w:val="009A7C5B"/>
    <w:rsid w:val="009B06B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33D6"/>
    <w:rsid w:val="009D393B"/>
    <w:rsid w:val="009D5DCB"/>
    <w:rsid w:val="009D5F8A"/>
    <w:rsid w:val="009D772F"/>
    <w:rsid w:val="009E09C7"/>
    <w:rsid w:val="009E12E6"/>
    <w:rsid w:val="009E2017"/>
    <w:rsid w:val="009E367C"/>
    <w:rsid w:val="009E37B2"/>
    <w:rsid w:val="009E5249"/>
    <w:rsid w:val="009E5515"/>
    <w:rsid w:val="009E5802"/>
    <w:rsid w:val="009F0727"/>
    <w:rsid w:val="009F0E3B"/>
    <w:rsid w:val="009F247B"/>
    <w:rsid w:val="009F3101"/>
    <w:rsid w:val="009F4DA0"/>
    <w:rsid w:val="009F5735"/>
    <w:rsid w:val="009F5942"/>
    <w:rsid w:val="009F763C"/>
    <w:rsid w:val="009F7873"/>
    <w:rsid w:val="00A00725"/>
    <w:rsid w:val="00A0104F"/>
    <w:rsid w:val="00A01450"/>
    <w:rsid w:val="00A02862"/>
    <w:rsid w:val="00A056F5"/>
    <w:rsid w:val="00A057ED"/>
    <w:rsid w:val="00A05A62"/>
    <w:rsid w:val="00A05E49"/>
    <w:rsid w:val="00A06395"/>
    <w:rsid w:val="00A06494"/>
    <w:rsid w:val="00A0654A"/>
    <w:rsid w:val="00A10043"/>
    <w:rsid w:val="00A10FC4"/>
    <w:rsid w:val="00A123CF"/>
    <w:rsid w:val="00A12768"/>
    <w:rsid w:val="00A12EF3"/>
    <w:rsid w:val="00A139D5"/>
    <w:rsid w:val="00A14202"/>
    <w:rsid w:val="00A144B1"/>
    <w:rsid w:val="00A15086"/>
    <w:rsid w:val="00A21C8A"/>
    <w:rsid w:val="00A22BBD"/>
    <w:rsid w:val="00A23E1C"/>
    <w:rsid w:val="00A2466A"/>
    <w:rsid w:val="00A24DCF"/>
    <w:rsid w:val="00A25700"/>
    <w:rsid w:val="00A25DF1"/>
    <w:rsid w:val="00A26777"/>
    <w:rsid w:val="00A308A4"/>
    <w:rsid w:val="00A31B8A"/>
    <w:rsid w:val="00A32260"/>
    <w:rsid w:val="00A329BB"/>
    <w:rsid w:val="00A3331F"/>
    <w:rsid w:val="00A3392D"/>
    <w:rsid w:val="00A377A1"/>
    <w:rsid w:val="00A3782B"/>
    <w:rsid w:val="00A41293"/>
    <w:rsid w:val="00A427E0"/>
    <w:rsid w:val="00A4514C"/>
    <w:rsid w:val="00A4697D"/>
    <w:rsid w:val="00A5026F"/>
    <w:rsid w:val="00A507E4"/>
    <w:rsid w:val="00A54630"/>
    <w:rsid w:val="00A55852"/>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80A5F"/>
    <w:rsid w:val="00A813BF"/>
    <w:rsid w:val="00A81705"/>
    <w:rsid w:val="00A85250"/>
    <w:rsid w:val="00A855CD"/>
    <w:rsid w:val="00A91A6A"/>
    <w:rsid w:val="00A9215F"/>
    <w:rsid w:val="00A9262B"/>
    <w:rsid w:val="00A94F7B"/>
    <w:rsid w:val="00A95B9D"/>
    <w:rsid w:val="00A95D03"/>
    <w:rsid w:val="00A95F50"/>
    <w:rsid w:val="00A964E5"/>
    <w:rsid w:val="00A97CF3"/>
    <w:rsid w:val="00AA0806"/>
    <w:rsid w:val="00AA45D9"/>
    <w:rsid w:val="00AA686C"/>
    <w:rsid w:val="00AB02AE"/>
    <w:rsid w:val="00AB1304"/>
    <w:rsid w:val="00AB1ECE"/>
    <w:rsid w:val="00AB3374"/>
    <w:rsid w:val="00AB3F5D"/>
    <w:rsid w:val="00AB4319"/>
    <w:rsid w:val="00AB5A40"/>
    <w:rsid w:val="00AB6C8B"/>
    <w:rsid w:val="00AC1247"/>
    <w:rsid w:val="00AC302E"/>
    <w:rsid w:val="00AC52C1"/>
    <w:rsid w:val="00AC59C6"/>
    <w:rsid w:val="00AC5FFB"/>
    <w:rsid w:val="00AC6E48"/>
    <w:rsid w:val="00AD0FBB"/>
    <w:rsid w:val="00AD252E"/>
    <w:rsid w:val="00AD2A21"/>
    <w:rsid w:val="00AD2E1E"/>
    <w:rsid w:val="00AD4C12"/>
    <w:rsid w:val="00AD52F9"/>
    <w:rsid w:val="00AD631A"/>
    <w:rsid w:val="00AE0BE0"/>
    <w:rsid w:val="00AE1134"/>
    <w:rsid w:val="00AE155C"/>
    <w:rsid w:val="00AE19AF"/>
    <w:rsid w:val="00AE2569"/>
    <w:rsid w:val="00AE45AF"/>
    <w:rsid w:val="00AE5AB1"/>
    <w:rsid w:val="00AE6AD7"/>
    <w:rsid w:val="00AE7C4B"/>
    <w:rsid w:val="00AF0A0C"/>
    <w:rsid w:val="00AF1772"/>
    <w:rsid w:val="00AF1E3D"/>
    <w:rsid w:val="00AF3021"/>
    <w:rsid w:val="00AF3338"/>
    <w:rsid w:val="00AF48C9"/>
    <w:rsid w:val="00AF663D"/>
    <w:rsid w:val="00B00EDC"/>
    <w:rsid w:val="00B01F6A"/>
    <w:rsid w:val="00B027E7"/>
    <w:rsid w:val="00B04A8F"/>
    <w:rsid w:val="00B06A4C"/>
    <w:rsid w:val="00B10384"/>
    <w:rsid w:val="00B12A0E"/>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F60"/>
    <w:rsid w:val="00B33726"/>
    <w:rsid w:val="00B3496C"/>
    <w:rsid w:val="00B35FE0"/>
    <w:rsid w:val="00B36F2B"/>
    <w:rsid w:val="00B41491"/>
    <w:rsid w:val="00B416DA"/>
    <w:rsid w:val="00B42380"/>
    <w:rsid w:val="00B42C62"/>
    <w:rsid w:val="00B43726"/>
    <w:rsid w:val="00B456EB"/>
    <w:rsid w:val="00B47008"/>
    <w:rsid w:val="00B5037A"/>
    <w:rsid w:val="00B507C4"/>
    <w:rsid w:val="00B52A09"/>
    <w:rsid w:val="00B557DC"/>
    <w:rsid w:val="00B5715A"/>
    <w:rsid w:val="00B57A53"/>
    <w:rsid w:val="00B57F5B"/>
    <w:rsid w:val="00B6059D"/>
    <w:rsid w:val="00B60A37"/>
    <w:rsid w:val="00B6286D"/>
    <w:rsid w:val="00B633CE"/>
    <w:rsid w:val="00B63927"/>
    <w:rsid w:val="00B639DA"/>
    <w:rsid w:val="00B63D9B"/>
    <w:rsid w:val="00B641AA"/>
    <w:rsid w:val="00B654D6"/>
    <w:rsid w:val="00B70C83"/>
    <w:rsid w:val="00B70DF1"/>
    <w:rsid w:val="00B723B4"/>
    <w:rsid w:val="00B73B43"/>
    <w:rsid w:val="00B74CAA"/>
    <w:rsid w:val="00B7779C"/>
    <w:rsid w:val="00B77A25"/>
    <w:rsid w:val="00B77EAD"/>
    <w:rsid w:val="00B80FFA"/>
    <w:rsid w:val="00B8164D"/>
    <w:rsid w:val="00B817E9"/>
    <w:rsid w:val="00B824E7"/>
    <w:rsid w:val="00B85030"/>
    <w:rsid w:val="00B863E3"/>
    <w:rsid w:val="00B864E2"/>
    <w:rsid w:val="00B87914"/>
    <w:rsid w:val="00B900D5"/>
    <w:rsid w:val="00B90263"/>
    <w:rsid w:val="00B90E01"/>
    <w:rsid w:val="00B930A5"/>
    <w:rsid w:val="00B947B4"/>
    <w:rsid w:val="00B96197"/>
    <w:rsid w:val="00BA0004"/>
    <w:rsid w:val="00BA1E84"/>
    <w:rsid w:val="00BA1EB4"/>
    <w:rsid w:val="00BA25F4"/>
    <w:rsid w:val="00BA3255"/>
    <w:rsid w:val="00BA4806"/>
    <w:rsid w:val="00BB0DF7"/>
    <w:rsid w:val="00BB15A7"/>
    <w:rsid w:val="00BB1739"/>
    <w:rsid w:val="00BB236D"/>
    <w:rsid w:val="00BB3144"/>
    <w:rsid w:val="00BB4861"/>
    <w:rsid w:val="00BB4BE9"/>
    <w:rsid w:val="00BB6029"/>
    <w:rsid w:val="00BB76B6"/>
    <w:rsid w:val="00BB7DD3"/>
    <w:rsid w:val="00BC3EA4"/>
    <w:rsid w:val="00BC41D5"/>
    <w:rsid w:val="00BC4C42"/>
    <w:rsid w:val="00BC5A53"/>
    <w:rsid w:val="00BC6561"/>
    <w:rsid w:val="00BC7E89"/>
    <w:rsid w:val="00BC7EAC"/>
    <w:rsid w:val="00BD0247"/>
    <w:rsid w:val="00BD0873"/>
    <w:rsid w:val="00BD10DB"/>
    <w:rsid w:val="00BD117A"/>
    <w:rsid w:val="00BD3734"/>
    <w:rsid w:val="00BD3F61"/>
    <w:rsid w:val="00BD4356"/>
    <w:rsid w:val="00BD441A"/>
    <w:rsid w:val="00BD5556"/>
    <w:rsid w:val="00BD6980"/>
    <w:rsid w:val="00BE178A"/>
    <w:rsid w:val="00BE2AB8"/>
    <w:rsid w:val="00BE3106"/>
    <w:rsid w:val="00BE351F"/>
    <w:rsid w:val="00BE390D"/>
    <w:rsid w:val="00BE740B"/>
    <w:rsid w:val="00BF078E"/>
    <w:rsid w:val="00BF1333"/>
    <w:rsid w:val="00BF135C"/>
    <w:rsid w:val="00BF1573"/>
    <w:rsid w:val="00BF30E8"/>
    <w:rsid w:val="00BF4DDB"/>
    <w:rsid w:val="00BF54A1"/>
    <w:rsid w:val="00BF54FE"/>
    <w:rsid w:val="00BF69E7"/>
    <w:rsid w:val="00BF6E07"/>
    <w:rsid w:val="00C00659"/>
    <w:rsid w:val="00C021F7"/>
    <w:rsid w:val="00C026C0"/>
    <w:rsid w:val="00C02A7C"/>
    <w:rsid w:val="00C032B2"/>
    <w:rsid w:val="00C05894"/>
    <w:rsid w:val="00C05E7C"/>
    <w:rsid w:val="00C0633A"/>
    <w:rsid w:val="00C06BA6"/>
    <w:rsid w:val="00C06EFE"/>
    <w:rsid w:val="00C07B52"/>
    <w:rsid w:val="00C109B5"/>
    <w:rsid w:val="00C13C95"/>
    <w:rsid w:val="00C16C33"/>
    <w:rsid w:val="00C16D41"/>
    <w:rsid w:val="00C179E8"/>
    <w:rsid w:val="00C20424"/>
    <w:rsid w:val="00C21846"/>
    <w:rsid w:val="00C220AE"/>
    <w:rsid w:val="00C223DF"/>
    <w:rsid w:val="00C23194"/>
    <w:rsid w:val="00C23C3D"/>
    <w:rsid w:val="00C24F15"/>
    <w:rsid w:val="00C258DA"/>
    <w:rsid w:val="00C2715B"/>
    <w:rsid w:val="00C27375"/>
    <w:rsid w:val="00C277CA"/>
    <w:rsid w:val="00C27D1E"/>
    <w:rsid w:val="00C3099B"/>
    <w:rsid w:val="00C31B7C"/>
    <w:rsid w:val="00C32144"/>
    <w:rsid w:val="00C32E4E"/>
    <w:rsid w:val="00C34FE9"/>
    <w:rsid w:val="00C40BF4"/>
    <w:rsid w:val="00C42718"/>
    <w:rsid w:val="00C447AF"/>
    <w:rsid w:val="00C44D6E"/>
    <w:rsid w:val="00C452D0"/>
    <w:rsid w:val="00C47B2F"/>
    <w:rsid w:val="00C5012F"/>
    <w:rsid w:val="00C554CF"/>
    <w:rsid w:val="00C55E47"/>
    <w:rsid w:val="00C561A6"/>
    <w:rsid w:val="00C56733"/>
    <w:rsid w:val="00C56FC9"/>
    <w:rsid w:val="00C5701E"/>
    <w:rsid w:val="00C578E5"/>
    <w:rsid w:val="00C60340"/>
    <w:rsid w:val="00C63591"/>
    <w:rsid w:val="00C636E3"/>
    <w:rsid w:val="00C63B14"/>
    <w:rsid w:val="00C63C6D"/>
    <w:rsid w:val="00C63D37"/>
    <w:rsid w:val="00C65418"/>
    <w:rsid w:val="00C65EA5"/>
    <w:rsid w:val="00C660A5"/>
    <w:rsid w:val="00C66E04"/>
    <w:rsid w:val="00C670E0"/>
    <w:rsid w:val="00C67102"/>
    <w:rsid w:val="00C6762A"/>
    <w:rsid w:val="00C72E4C"/>
    <w:rsid w:val="00C73C0A"/>
    <w:rsid w:val="00C75258"/>
    <w:rsid w:val="00C752B7"/>
    <w:rsid w:val="00C754B4"/>
    <w:rsid w:val="00C7599E"/>
    <w:rsid w:val="00C76C20"/>
    <w:rsid w:val="00C76CAC"/>
    <w:rsid w:val="00C772A2"/>
    <w:rsid w:val="00C77972"/>
    <w:rsid w:val="00C77E90"/>
    <w:rsid w:val="00C81100"/>
    <w:rsid w:val="00C82DFD"/>
    <w:rsid w:val="00C84203"/>
    <w:rsid w:val="00C8467E"/>
    <w:rsid w:val="00C84FB4"/>
    <w:rsid w:val="00C853EC"/>
    <w:rsid w:val="00C8558D"/>
    <w:rsid w:val="00C87696"/>
    <w:rsid w:val="00C90072"/>
    <w:rsid w:val="00C914B6"/>
    <w:rsid w:val="00C92FE1"/>
    <w:rsid w:val="00C942E7"/>
    <w:rsid w:val="00C94AB2"/>
    <w:rsid w:val="00C96617"/>
    <w:rsid w:val="00C96EB9"/>
    <w:rsid w:val="00C9770A"/>
    <w:rsid w:val="00C977EE"/>
    <w:rsid w:val="00C97C12"/>
    <w:rsid w:val="00CA0FF9"/>
    <w:rsid w:val="00CA2093"/>
    <w:rsid w:val="00CA2532"/>
    <w:rsid w:val="00CA3E4A"/>
    <w:rsid w:val="00CA52C5"/>
    <w:rsid w:val="00CA6E79"/>
    <w:rsid w:val="00CB0DE6"/>
    <w:rsid w:val="00CB2587"/>
    <w:rsid w:val="00CB3182"/>
    <w:rsid w:val="00CB37D1"/>
    <w:rsid w:val="00CB52A6"/>
    <w:rsid w:val="00CB6FB5"/>
    <w:rsid w:val="00CC1025"/>
    <w:rsid w:val="00CC1CC4"/>
    <w:rsid w:val="00CC4698"/>
    <w:rsid w:val="00CC549E"/>
    <w:rsid w:val="00CC789E"/>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7693"/>
    <w:rsid w:val="00CF0887"/>
    <w:rsid w:val="00CF131C"/>
    <w:rsid w:val="00CF26F8"/>
    <w:rsid w:val="00CF27F3"/>
    <w:rsid w:val="00CF3742"/>
    <w:rsid w:val="00CF3E5C"/>
    <w:rsid w:val="00CF4A61"/>
    <w:rsid w:val="00CF53EE"/>
    <w:rsid w:val="00CF6E1C"/>
    <w:rsid w:val="00CF7321"/>
    <w:rsid w:val="00CF7EBE"/>
    <w:rsid w:val="00D016A1"/>
    <w:rsid w:val="00D022C8"/>
    <w:rsid w:val="00D034DB"/>
    <w:rsid w:val="00D05055"/>
    <w:rsid w:val="00D05443"/>
    <w:rsid w:val="00D06BE0"/>
    <w:rsid w:val="00D07793"/>
    <w:rsid w:val="00D10341"/>
    <w:rsid w:val="00D104BA"/>
    <w:rsid w:val="00D10BA8"/>
    <w:rsid w:val="00D118B8"/>
    <w:rsid w:val="00D12DDF"/>
    <w:rsid w:val="00D13EDA"/>
    <w:rsid w:val="00D14A9D"/>
    <w:rsid w:val="00D1652B"/>
    <w:rsid w:val="00D16648"/>
    <w:rsid w:val="00D21CCB"/>
    <w:rsid w:val="00D22353"/>
    <w:rsid w:val="00D23013"/>
    <w:rsid w:val="00D248D5"/>
    <w:rsid w:val="00D25020"/>
    <w:rsid w:val="00D25296"/>
    <w:rsid w:val="00D25BB7"/>
    <w:rsid w:val="00D26134"/>
    <w:rsid w:val="00D26EC8"/>
    <w:rsid w:val="00D27CC0"/>
    <w:rsid w:val="00D31C71"/>
    <w:rsid w:val="00D32204"/>
    <w:rsid w:val="00D3226E"/>
    <w:rsid w:val="00D323AA"/>
    <w:rsid w:val="00D34B3F"/>
    <w:rsid w:val="00D352A2"/>
    <w:rsid w:val="00D3535B"/>
    <w:rsid w:val="00D35D07"/>
    <w:rsid w:val="00D369AB"/>
    <w:rsid w:val="00D369DC"/>
    <w:rsid w:val="00D37C1E"/>
    <w:rsid w:val="00D406BF"/>
    <w:rsid w:val="00D41EA0"/>
    <w:rsid w:val="00D44E02"/>
    <w:rsid w:val="00D466E0"/>
    <w:rsid w:val="00D47161"/>
    <w:rsid w:val="00D51A11"/>
    <w:rsid w:val="00D537DA"/>
    <w:rsid w:val="00D54709"/>
    <w:rsid w:val="00D55555"/>
    <w:rsid w:val="00D575D3"/>
    <w:rsid w:val="00D600B0"/>
    <w:rsid w:val="00D60238"/>
    <w:rsid w:val="00D61BB9"/>
    <w:rsid w:val="00D6268C"/>
    <w:rsid w:val="00D63D63"/>
    <w:rsid w:val="00D652A6"/>
    <w:rsid w:val="00D658E3"/>
    <w:rsid w:val="00D65F29"/>
    <w:rsid w:val="00D65F67"/>
    <w:rsid w:val="00D66A16"/>
    <w:rsid w:val="00D67B80"/>
    <w:rsid w:val="00D71201"/>
    <w:rsid w:val="00D72E8A"/>
    <w:rsid w:val="00D73666"/>
    <w:rsid w:val="00D73E15"/>
    <w:rsid w:val="00D740CA"/>
    <w:rsid w:val="00D75CA6"/>
    <w:rsid w:val="00D76496"/>
    <w:rsid w:val="00D77BD5"/>
    <w:rsid w:val="00D82350"/>
    <w:rsid w:val="00D8242B"/>
    <w:rsid w:val="00D83D3E"/>
    <w:rsid w:val="00D8470E"/>
    <w:rsid w:val="00D8604F"/>
    <w:rsid w:val="00D86273"/>
    <w:rsid w:val="00D875D7"/>
    <w:rsid w:val="00D90C42"/>
    <w:rsid w:val="00D91039"/>
    <w:rsid w:val="00D9219B"/>
    <w:rsid w:val="00D92487"/>
    <w:rsid w:val="00D9269E"/>
    <w:rsid w:val="00D92716"/>
    <w:rsid w:val="00D941FF"/>
    <w:rsid w:val="00D94B31"/>
    <w:rsid w:val="00D955E8"/>
    <w:rsid w:val="00D95E17"/>
    <w:rsid w:val="00D95F8F"/>
    <w:rsid w:val="00D96D3F"/>
    <w:rsid w:val="00DA1C08"/>
    <w:rsid w:val="00DA265C"/>
    <w:rsid w:val="00DA2B69"/>
    <w:rsid w:val="00DA3BF5"/>
    <w:rsid w:val="00DA53F0"/>
    <w:rsid w:val="00DA6BE4"/>
    <w:rsid w:val="00DB19C7"/>
    <w:rsid w:val="00DB620F"/>
    <w:rsid w:val="00DB7102"/>
    <w:rsid w:val="00DB7E98"/>
    <w:rsid w:val="00DC0AEE"/>
    <w:rsid w:val="00DC0BCF"/>
    <w:rsid w:val="00DC0E04"/>
    <w:rsid w:val="00DC24E8"/>
    <w:rsid w:val="00DC2566"/>
    <w:rsid w:val="00DC4924"/>
    <w:rsid w:val="00DC4BDD"/>
    <w:rsid w:val="00DC595C"/>
    <w:rsid w:val="00DC61FC"/>
    <w:rsid w:val="00DC6245"/>
    <w:rsid w:val="00DC676A"/>
    <w:rsid w:val="00DC6E6F"/>
    <w:rsid w:val="00DC7249"/>
    <w:rsid w:val="00DD1B62"/>
    <w:rsid w:val="00DD20DF"/>
    <w:rsid w:val="00DD250E"/>
    <w:rsid w:val="00DD3075"/>
    <w:rsid w:val="00DD4F6C"/>
    <w:rsid w:val="00DD4FD2"/>
    <w:rsid w:val="00DD5BD9"/>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42F5"/>
    <w:rsid w:val="00E009D5"/>
    <w:rsid w:val="00E01406"/>
    <w:rsid w:val="00E01972"/>
    <w:rsid w:val="00E02467"/>
    <w:rsid w:val="00E0287E"/>
    <w:rsid w:val="00E04A05"/>
    <w:rsid w:val="00E06BC7"/>
    <w:rsid w:val="00E07389"/>
    <w:rsid w:val="00E07569"/>
    <w:rsid w:val="00E113C0"/>
    <w:rsid w:val="00E12DCA"/>
    <w:rsid w:val="00E168AD"/>
    <w:rsid w:val="00E21204"/>
    <w:rsid w:val="00E232ED"/>
    <w:rsid w:val="00E2390A"/>
    <w:rsid w:val="00E23CB1"/>
    <w:rsid w:val="00E23D55"/>
    <w:rsid w:val="00E24029"/>
    <w:rsid w:val="00E24F97"/>
    <w:rsid w:val="00E25609"/>
    <w:rsid w:val="00E30914"/>
    <w:rsid w:val="00E31599"/>
    <w:rsid w:val="00E31AEC"/>
    <w:rsid w:val="00E31FD5"/>
    <w:rsid w:val="00E32DD3"/>
    <w:rsid w:val="00E3358E"/>
    <w:rsid w:val="00E33704"/>
    <w:rsid w:val="00E37188"/>
    <w:rsid w:val="00E37A7F"/>
    <w:rsid w:val="00E43686"/>
    <w:rsid w:val="00E4422A"/>
    <w:rsid w:val="00E45763"/>
    <w:rsid w:val="00E45A4E"/>
    <w:rsid w:val="00E45D2C"/>
    <w:rsid w:val="00E46353"/>
    <w:rsid w:val="00E467DA"/>
    <w:rsid w:val="00E46EE1"/>
    <w:rsid w:val="00E47940"/>
    <w:rsid w:val="00E50F38"/>
    <w:rsid w:val="00E51783"/>
    <w:rsid w:val="00E51F7B"/>
    <w:rsid w:val="00E533FD"/>
    <w:rsid w:val="00E5419D"/>
    <w:rsid w:val="00E5500E"/>
    <w:rsid w:val="00E5669A"/>
    <w:rsid w:val="00E5776C"/>
    <w:rsid w:val="00E57DC9"/>
    <w:rsid w:val="00E57E40"/>
    <w:rsid w:val="00E57E4E"/>
    <w:rsid w:val="00E57EED"/>
    <w:rsid w:val="00E604BF"/>
    <w:rsid w:val="00E60E0B"/>
    <w:rsid w:val="00E6143D"/>
    <w:rsid w:val="00E61E95"/>
    <w:rsid w:val="00E65EEF"/>
    <w:rsid w:val="00E700BF"/>
    <w:rsid w:val="00E703D9"/>
    <w:rsid w:val="00E72884"/>
    <w:rsid w:val="00E735FE"/>
    <w:rsid w:val="00E73940"/>
    <w:rsid w:val="00E73DF9"/>
    <w:rsid w:val="00E747C1"/>
    <w:rsid w:val="00E74BD9"/>
    <w:rsid w:val="00E74BE6"/>
    <w:rsid w:val="00E74FE6"/>
    <w:rsid w:val="00E76D3B"/>
    <w:rsid w:val="00E8082A"/>
    <w:rsid w:val="00E8082F"/>
    <w:rsid w:val="00E809F2"/>
    <w:rsid w:val="00E81115"/>
    <w:rsid w:val="00E82D5D"/>
    <w:rsid w:val="00E8472A"/>
    <w:rsid w:val="00E85BFA"/>
    <w:rsid w:val="00E85FA8"/>
    <w:rsid w:val="00E8680B"/>
    <w:rsid w:val="00E86CA0"/>
    <w:rsid w:val="00E872A7"/>
    <w:rsid w:val="00E9000A"/>
    <w:rsid w:val="00E91896"/>
    <w:rsid w:val="00E92776"/>
    <w:rsid w:val="00E9377C"/>
    <w:rsid w:val="00E93813"/>
    <w:rsid w:val="00E93E90"/>
    <w:rsid w:val="00E952A2"/>
    <w:rsid w:val="00E960FC"/>
    <w:rsid w:val="00E9657D"/>
    <w:rsid w:val="00E96696"/>
    <w:rsid w:val="00E9719A"/>
    <w:rsid w:val="00E97E03"/>
    <w:rsid w:val="00EA0D5E"/>
    <w:rsid w:val="00EA1295"/>
    <w:rsid w:val="00EA132F"/>
    <w:rsid w:val="00EA1362"/>
    <w:rsid w:val="00EA2694"/>
    <w:rsid w:val="00EA27C9"/>
    <w:rsid w:val="00EA3F13"/>
    <w:rsid w:val="00EA4C69"/>
    <w:rsid w:val="00EA56D4"/>
    <w:rsid w:val="00EA719A"/>
    <w:rsid w:val="00EB1106"/>
    <w:rsid w:val="00EB17B4"/>
    <w:rsid w:val="00EB25F7"/>
    <w:rsid w:val="00EB263E"/>
    <w:rsid w:val="00EB2CDE"/>
    <w:rsid w:val="00EB6DDD"/>
    <w:rsid w:val="00EB709A"/>
    <w:rsid w:val="00EC103D"/>
    <w:rsid w:val="00EC2D7A"/>
    <w:rsid w:val="00EC3876"/>
    <w:rsid w:val="00EC4709"/>
    <w:rsid w:val="00EC5212"/>
    <w:rsid w:val="00EC5993"/>
    <w:rsid w:val="00EC6716"/>
    <w:rsid w:val="00EC7624"/>
    <w:rsid w:val="00EC7F0C"/>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353"/>
    <w:rsid w:val="00EE46F4"/>
    <w:rsid w:val="00EE4FB8"/>
    <w:rsid w:val="00EE6D32"/>
    <w:rsid w:val="00EE77EB"/>
    <w:rsid w:val="00EF0058"/>
    <w:rsid w:val="00EF0269"/>
    <w:rsid w:val="00EF0477"/>
    <w:rsid w:val="00EF0B1B"/>
    <w:rsid w:val="00EF12CC"/>
    <w:rsid w:val="00EF3FD0"/>
    <w:rsid w:val="00EF5B24"/>
    <w:rsid w:val="00EF5E49"/>
    <w:rsid w:val="00EF6A65"/>
    <w:rsid w:val="00F002D1"/>
    <w:rsid w:val="00F01D26"/>
    <w:rsid w:val="00F02131"/>
    <w:rsid w:val="00F039A5"/>
    <w:rsid w:val="00F04E98"/>
    <w:rsid w:val="00F05969"/>
    <w:rsid w:val="00F07456"/>
    <w:rsid w:val="00F07C08"/>
    <w:rsid w:val="00F10E17"/>
    <w:rsid w:val="00F10F60"/>
    <w:rsid w:val="00F1149D"/>
    <w:rsid w:val="00F12D2B"/>
    <w:rsid w:val="00F13DAB"/>
    <w:rsid w:val="00F1552D"/>
    <w:rsid w:val="00F1691F"/>
    <w:rsid w:val="00F17B2F"/>
    <w:rsid w:val="00F21643"/>
    <w:rsid w:val="00F2257B"/>
    <w:rsid w:val="00F237A2"/>
    <w:rsid w:val="00F237CD"/>
    <w:rsid w:val="00F266B4"/>
    <w:rsid w:val="00F2751A"/>
    <w:rsid w:val="00F276AB"/>
    <w:rsid w:val="00F27BC0"/>
    <w:rsid w:val="00F30149"/>
    <w:rsid w:val="00F303C1"/>
    <w:rsid w:val="00F30BAD"/>
    <w:rsid w:val="00F32215"/>
    <w:rsid w:val="00F33D19"/>
    <w:rsid w:val="00F34A7B"/>
    <w:rsid w:val="00F3500A"/>
    <w:rsid w:val="00F35089"/>
    <w:rsid w:val="00F36C4F"/>
    <w:rsid w:val="00F36CA3"/>
    <w:rsid w:val="00F37B34"/>
    <w:rsid w:val="00F4085E"/>
    <w:rsid w:val="00F431E9"/>
    <w:rsid w:val="00F437C8"/>
    <w:rsid w:val="00F4443C"/>
    <w:rsid w:val="00F45E86"/>
    <w:rsid w:val="00F47463"/>
    <w:rsid w:val="00F509D6"/>
    <w:rsid w:val="00F51811"/>
    <w:rsid w:val="00F53628"/>
    <w:rsid w:val="00F54E84"/>
    <w:rsid w:val="00F54FFD"/>
    <w:rsid w:val="00F55A25"/>
    <w:rsid w:val="00F571E8"/>
    <w:rsid w:val="00F5742D"/>
    <w:rsid w:val="00F60179"/>
    <w:rsid w:val="00F61560"/>
    <w:rsid w:val="00F62F30"/>
    <w:rsid w:val="00F63888"/>
    <w:rsid w:val="00F63942"/>
    <w:rsid w:val="00F63F5E"/>
    <w:rsid w:val="00F64D3A"/>
    <w:rsid w:val="00F65535"/>
    <w:rsid w:val="00F656B4"/>
    <w:rsid w:val="00F70672"/>
    <w:rsid w:val="00F72384"/>
    <w:rsid w:val="00F75632"/>
    <w:rsid w:val="00F77063"/>
    <w:rsid w:val="00F806D7"/>
    <w:rsid w:val="00F807BD"/>
    <w:rsid w:val="00F81054"/>
    <w:rsid w:val="00F81532"/>
    <w:rsid w:val="00F83B7D"/>
    <w:rsid w:val="00F84730"/>
    <w:rsid w:val="00F92071"/>
    <w:rsid w:val="00F92DB6"/>
    <w:rsid w:val="00F93267"/>
    <w:rsid w:val="00F93730"/>
    <w:rsid w:val="00F93796"/>
    <w:rsid w:val="00F93BE9"/>
    <w:rsid w:val="00F95D23"/>
    <w:rsid w:val="00F96B39"/>
    <w:rsid w:val="00F96FCF"/>
    <w:rsid w:val="00FA0E42"/>
    <w:rsid w:val="00FA0E56"/>
    <w:rsid w:val="00FA1680"/>
    <w:rsid w:val="00FA31CE"/>
    <w:rsid w:val="00FA44F0"/>
    <w:rsid w:val="00FA5908"/>
    <w:rsid w:val="00FA7BBD"/>
    <w:rsid w:val="00FB1CC0"/>
    <w:rsid w:val="00FB3BCF"/>
    <w:rsid w:val="00FB48B9"/>
    <w:rsid w:val="00FB4FFB"/>
    <w:rsid w:val="00FB718E"/>
    <w:rsid w:val="00FB74F4"/>
    <w:rsid w:val="00FB7C8F"/>
    <w:rsid w:val="00FC1FE9"/>
    <w:rsid w:val="00FC3638"/>
    <w:rsid w:val="00FC587A"/>
    <w:rsid w:val="00FC5E05"/>
    <w:rsid w:val="00FC5E59"/>
    <w:rsid w:val="00FC6184"/>
    <w:rsid w:val="00FC6420"/>
    <w:rsid w:val="00FC71F7"/>
    <w:rsid w:val="00FC7440"/>
    <w:rsid w:val="00FD2BF1"/>
    <w:rsid w:val="00FD361E"/>
    <w:rsid w:val="00FD5451"/>
    <w:rsid w:val="00FD5BE3"/>
    <w:rsid w:val="00FD5C5E"/>
    <w:rsid w:val="00FE0065"/>
    <w:rsid w:val="00FE29FC"/>
    <w:rsid w:val="00FE3B46"/>
    <w:rsid w:val="00FE3F13"/>
    <w:rsid w:val="00FE722A"/>
    <w:rsid w:val="00FE737F"/>
    <w:rsid w:val="00FF115A"/>
    <w:rsid w:val="00FF13CC"/>
    <w:rsid w:val="00FF28AC"/>
    <w:rsid w:val="00FF2A03"/>
    <w:rsid w:val="00FF2BFB"/>
    <w:rsid w:val="00FF334E"/>
    <w:rsid w:val="00FF3D8E"/>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cs.org/for-medical-professionals/news-publications/news-and-articles/press-releases/2024/acs-honors-first-responders-during-ems-week-national-stop-the-bleed-day/" TargetMode="External"/><Relationship Id="rId18" Type="http://schemas.openxmlformats.org/officeDocument/2006/relationships/hyperlink" Target="https://alison.legislature.state.al.us/files/pdf/SearchableInstruments/2024RS/HB232-eng.pdf" TargetMode="External"/><Relationship Id="rId26" Type="http://schemas.openxmlformats.org/officeDocument/2006/relationships/hyperlink" Target="https://mgaleg.maryland.gov/2024RS/Chapters_noln/CH_286_hb0757t.pdf" TargetMode="External"/><Relationship Id="rId39" Type="http://schemas.openxmlformats.org/officeDocument/2006/relationships/hyperlink" Target="https://www.legislature.mi.gov/documents/2023-2024/resolutionadopted/House/pdf/2024-HAR-0267.pdf" TargetMode="External"/><Relationship Id="rId21" Type="http://schemas.openxmlformats.org/officeDocument/2006/relationships/hyperlink" Target="https://fastdemocracy.com/bill-search/de/152/bills/DEB00006024/" TargetMode="External"/><Relationship Id="rId34" Type="http://schemas.openxmlformats.org/officeDocument/2006/relationships/hyperlink" Target="https://mgaleg.maryland.gov/2024RS/Chapters_noln/CH_919_sb0167t.pdf" TargetMode="External"/><Relationship Id="rId42" Type="http://schemas.openxmlformats.org/officeDocument/2006/relationships/hyperlink" Target="https://legislation.nysenate.gov/pdf/bills/2023/A10301" TargetMode="External"/><Relationship Id="rId47" Type="http://schemas.openxmlformats.org/officeDocument/2006/relationships/hyperlink" Target="https://www.legis.state.pa.us/CFDOCS/Legis/PN/Public/btCheck.cfm?txtType=PDF&amp;sessYr=2023&amp;sessInd=0&amp;billBody=S&amp;billTyp=R&amp;billNbr=0283&amp;pn=1612" TargetMode="External"/><Relationship Id="rId50" Type="http://schemas.openxmlformats.org/officeDocument/2006/relationships/hyperlink" Target="https://www.scstatehouse.gov/sess125_2023-2024/prever/4624_20240507.htm" TargetMode="External"/><Relationship Id="rId55" Type="http://schemas.openxmlformats.org/officeDocument/2006/relationships/fontTable" Target="fontTable.xm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www.hfma.org/wp-content/uploads/2024/03/Overview-2024-CFO-Pain-Points-Study.pdf" TargetMode="External"/><Relationship Id="rId29" Type="http://schemas.openxmlformats.org/officeDocument/2006/relationships/hyperlink" Target="https://mgaleg.maryland.gov/2024RS/Chapters_noln/CH_868_hb1259t.pdf" TargetMode="External"/><Relationship Id="rId11" Type="http://schemas.openxmlformats.org/officeDocument/2006/relationships/hyperlink" Target="https://nam04.safelinks.protection.outlook.com/?url=https%3A%2F%2Fwww.stopthebleed.org%2Fsavealife%2F&amp;data=05%7C02%7Cchendricks%40facs.org%7Cc0ebb0f077af4598dca408dc7b5904a0%7Cc2b2034006274510868ebb38cba1848f%7C1%7C0%7C638520869544770506%7CUnknown%7CTWFpbGZsb3d8eyJWIjoiMC4wLjAwMDAiLCJQIjoiV2luMzIiLCJBTiI6Ik1haWwiLCJXVCI6Mn0%3D%7C0%7C%7C%7C&amp;sdata=XEjbnIcGtpQH2ee6mQ4UHu2YajHALViH2M%2Bk7upXPbU%3D&amp;reserved=0" TargetMode="External"/><Relationship Id="rId24" Type="http://schemas.openxmlformats.org/officeDocument/2006/relationships/hyperlink" Target="https://www.legis.iowa.gov/docs/publications/iactc/90.2/CH1129.pdf" TargetMode="External"/><Relationship Id="rId32" Type="http://schemas.openxmlformats.org/officeDocument/2006/relationships/hyperlink" Target="https://mgaleg.maryland.gov/2024RS/Chapters_noln/CH_925_sb0013e.pdf" TargetMode="External"/><Relationship Id="rId37" Type="http://schemas.openxmlformats.org/officeDocument/2006/relationships/hyperlink" Target="http://malegislature.gov/Bills/193/H1103.pdf" TargetMode="External"/><Relationship Id="rId40" Type="http://schemas.openxmlformats.org/officeDocument/2006/relationships/hyperlink" Target="https://billstatus.ls.state.ms.us/documents/2024/pdf/HB/1800-1899/HB1801SG.pdf" TargetMode="External"/><Relationship Id="rId45" Type="http://schemas.openxmlformats.org/officeDocument/2006/relationships/hyperlink" Target="https://www.legis.state.pa.us/CFDOCS/Legis/PN/Public/btCheck.cfm?txtType=PDF&amp;sessYr=2023&amp;sessInd=0&amp;billBody=S&amp;billTyp=B&amp;billNbr=1165&amp;pn=1534" TargetMode="External"/><Relationship Id="rId53" Type="http://schemas.openxmlformats.org/officeDocument/2006/relationships/hyperlink" Target="https://legislature.vermont.gov/Documents/2024/Docs/BILLS/H-0766/H-0766%20As%20Passed%20by%20Both%20House%20and%20Senate%20Unofficial.pdf" TargetMode="External"/><Relationship Id="rId5" Type="http://schemas.openxmlformats.org/officeDocument/2006/relationships/webSettings" Target="webSettings.xml"/><Relationship Id="rId10" Type="http://schemas.openxmlformats.org/officeDocument/2006/relationships/hyperlink" Target="https://www.shondaland.com/shondaland-series/a60803929/dr-kenji-inaba-on-the-lifesaving-power-of-the-stop-the-bleed-campaign/" TargetMode="External"/><Relationship Id="rId19" Type="http://schemas.openxmlformats.org/officeDocument/2006/relationships/hyperlink" Target="https://alison.legislature.state.al.us/files/pdf/SearchableInstruments/2024RS/HJR13-enr.pdf" TargetMode="External"/><Relationship Id="rId31" Type="http://schemas.openxmlformats.org/officeDocument/2006/relationships/hyperlink" Target="https://mgaleg.maryland.gov/2024RS/Chapters_noln/CH_783_hb1472t.pdf" TargetMode="External"/><Relationship Id="rId44" Type="http://schemas.openxmlformats.org/officeDocument/2006/relationships/hyperlink" Target="https://www.legis.state.pa.us/CFDOCS/Legis/PN/Public/btCheck.cfm?txtType=PDF&amp;sessYr=2023&amp;sessInd=0&amp;billBody=H&amp;billTyp=B&amp;billNbr=2304&amp;pn=3119" TargetMode="External"/><Relationship Id="rId52" Type="http://schemas.openxmlformats.org/officeDocument/2006/relationships/hyperlink" Target="https://publications.tnsosfiles.com/acts/113/pub/pc0966.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s3.amazonaws.com/govhawk-registers/IN_20240501_010240156AOA.xml.html" TargetMode="External"/><Relationship Id="rId22" Type="http://schemas.openxmlformats.org/officeDocument/2006/relationships/hyperlink" Target="https://legis.delaware.gov/json/BillDetail/GeneratePdfDocument?legislationId=141478&amp;legislationTypeId=3&amp;docTypeId=2&amp;legislationName=SCR172" TargetMode="External"/><Relationship Id="rId27" Type="http://schemas.openxmlformats.org/officeDocument/2006/relationships/hyperlink" Target="https://mgaleg.maryland.gov/2024RS/Chapters_noln/CH_920_hb0806e.pdf" TargetMode="External"/><Relationship Id="rId30" Type="http://schemas.openxmlformats.org/officeDocument/2006/relationships/hyperlink" Target="https://mgaleg.maryland.gov/2024RS/Chapters_noln/CH_718_hb1439t.pdf" TargetMode="External"/><Relationship Id="rId35" Type="http://schemas.openxmlformats.org/officeDocument/2006/relationships/hyperlink" Target="https://mgaleg.maryland.gov/2024RS/Chapters_noln/CH_717_sb0362e.pdf" TargetMode="External"/><Relationship Id="rId43" Type="http://schemas.openxmlformats.org/officeDocument/2006/relationships/hyperlink" Target="http://webserver1.lsb.state.ok.us/cf_pdf/2023-24%20ENR/hB/HB3190%20ENR.PDF" TargetMode="External"/><Relationship Id="rId48" Type="http://schemas.openxmlformats.org/officeDocument/2006/relationships/hyperlink" Target="https://pluralpolicy.com/app/legislative-tracking/bill/details/state-pr-2021_2024-pc1781/2404682" TargetMode="External"/><Relationship Id="rId56" Type="http://schemas.openxmlformats.org/officeDocument/2006/relationships/theme" Target="theme/theme1.xml"/><Relationship Id="rId8" Type="http://schemas.openxmlformats.org/officeDocument/2006/relationships/hyperlink" Target="https://www.quorum.us/spreadsheet/external/QGjJBFIfORzJNAtlNvfp/" TargetMode="External"/><Relationship Id="rId51" Type="http://schemas.openxmlformats.org/officeDocument/2006/relationships/hyperlink" Target="https://www.capitol.tn.gov/Bills/113/Bill/HB2954.pdf" TargetMode="External"/><Relationship Id="rId3" Type="http://schemas.openxmlformats.org/officeDocument/2006/relationships/styles" Target="styles.xml"/><Relationship Id="rId12" Type="http://schemas.openxmlformats.org/officeDocument/2006/relationships/hyperlink" Target="https://nam04.safelinks.protection.outlook.com/?url=https%3A%2F%2Femsweek.org%2F&amp;data=05%7C02%7Cchendricks%40facs.org%7Cc0ebb0f077af4598dca408dc7b5904a0%7Cc2b2034006274510868ebb38cba1848f%7C1%7C0%7C638520869544780680%7CUnknown%7CTWFpbGZsb3d8eyJWIjoiMC4wLjAwMDAiLCJQIjoiV2luMzIiLCJBTiI6Ik1haWwiLCJXVCI6Mn0%3D%7C0%7C%7C%7C&amp;sdata=INegcmoMXFt1MacESBam8305AdNUZFTCOZjh%2FcKwf6o%3D&amp;reserved=0" TargetMode="External"/><Relationship Id="rId17" Type="http://schemas.openxmlformats.org/officeDocument/2006/relationships/hyperlink" Target="https://www.multistate.us/resources/2024-legislative-session-dates" TargetMode="External"/><Relationship Id="rId25" Type="http://schemas.openxmlformats.org/officeDocument/2006/relationships/hyperlink" Target="https://www.legis.iowa.gov/docs/publications/iactc/90.2/CH1130.pdf" TargetMode="External"/><Relationship Id="rId33" Type="http://schemas.openxmlformats.org/officeDocument/2006/relationships/hyperlink" Target="https://mgaleg.maryland.gov/2024RS/Chapters_noln/CH_863_sb0119t.pdf" TargetMode="External"/><Relationship Id="rId38" Type="http://schemas.openxmlformats.org/officeDocument/2006/relationships/hyperlink" Target="https://www.legislature.mi.gov/documents/2023-2024/billintroduced/House/pdf/2024-HIB-5743.pdf" TargetMode="External"/><Relationship Id="rId46" Type="http://schemas.openxmlformats.org/officeDocument/2006/relationships/hyperlink" Target="https://www.legis.state.pa.us/CFDOCS/Legis/PN/Public/btCheck.cfm?txtType=PDF&amp;sessYr=2023&amp;sessInd=0&amp;billBody=S&amp;billTyp=B&amp;billNbr=1182&amp;pn=1602" TargetMode="External"/><Relationship Id="rId20" Type="http://schemas.openxmlformats.org/officeDocument/2006/relationships/hyperlink" Target="https://alison.legislature.state.al.us/files/pdf/SearchableInstruments/2024RS/SB72-enr.pdf" TargetMode="External"/><Relationship Id="rId41" Type="http://schemas.openxmlformats.org/officeDocument/2006/relationships/hyperlink" Target="https://pub.njleg.state.nj.us/Bills/2024/S3500/3298_I1.PDF" TargetMode="External"/><Relationship Id="rId54" Type="http://schemas.openxmlformats.org/officeDocument/2006/relationships/hyperlink" Target="https://lis.virginia.gov/cgi-bin/legp604.exe?241+ful+SB351+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5" Type="http://schemas.openxmlformats.org/officeDocument/2006/relationships/hyperlink" Target="https://www.gphealth.org/news/releases/great-plains-health-to-end-contract-with-medicare-advantage-plans/" TargetMode="External"/><Relationship Id="rId23" Type="http://schemas.openxmlformats.org/officeDocument/2006/relationships/hyperlink" Target="https://www.legis.iowa.gov/docs/publications/iactc/90.2/CH1115.pdf" TargetMode="External"/><Relationship Id="rId28" Type="http://schemas.openxmlformats.org/officeDocument/2006/relationships/hyperlink" Target="https://mgaleg.maryland.gov/2024RS/Chapters_noln/CH_847_hb0932e.pdf" TargetMode="External"/><Relationship Id="rId36" Type="http://schemas.openxmlformats.org/officeDocument/2006/relationships/hyperlink" Target="https://mgaleg.maryland.gov/2024RS/Chapters_noln/CH_719_sb1092e.pdf" TargetMode="External"/><Relationship Id="rId49" Type="http://schemas.openxmlformats.org/officeDocument/2006/relationships/hyperlink" Target="https://webserver.rilegislature.gov/BillText/BillText24/HouseText24/H82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3165</Words>
  <Characters>23544</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3</cp:revision>
  <dcterms:created xsi:type="dcterms:W3CDTF">2024-05-24T20:36:00Z</dcterms:created>
  <dcterms:modified xsi:type="dcterms:W3CDTF">2024-05-24T20:37:00Z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